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B72" w:rsidRDefault="00076B75">
      <w:pPr>
        <w:pStyle w:val="a3"/>
        <w:spacing w:line="72" w:lineRule="exact"/>
        <w:ind w:left="112"/>
        <w:rPr>
          <w:sz w:val="7"/>
        </w:rPr>
      </w:pPr>
      <w:r>
        <w:rPr>
          <w:noProof/>
          <w:sz w:val="7"/>
          <w:lang w:eastAsia="ru-RU"/>
        </w:rPr>
        <mc:AlternateContent>
          <mc:Choice Requires="wpg">
            <w:drawing>
              <wp:inline distT="0" distB="0" distL="0" distR="0">
                <wp:extent cx="6551930" cy="45720"/>
                <wp:effectExtent l="0" t="1905" r="3175" b="0"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45720"/>
                          <a:chOff x="0" y="0"/>
                          <a:chExt cx="10318" cy="72"/>
                        </a:xfrm>
                      </wpg:grpSpPr>
                      <wps:wsp>
                        <wps:cNvPr id="19" name="AutoShape 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18" cy="72"/>
                          </a:xfrm>
                          <a:custGeom>
                            <a:avLst/>
                            <a:gdLst>
                              <a:gd name="T0" fmla="*/ 10318 w 10318"/>
                              <a:gd name="T1" fmla="*/ 58 h 72"/>
                              <a:gd name="T2" fmla="*/ 0 w 10318"/>
                              <a:gd name="T3" fmla="*/ 58 h 72"/>
                              <a:gd name="T4" fmla="*/ 0 w 10318"/>
                              <a:gd name="T5" fmla="*/ 72 h 72"/>
                              <a:gd name="T6" fmla="*/ 10318 w 10318"/>
                              <a:gd name="T7" fmla="*/ 72 h 72"/>
                              <a:gd name="T8" fmla="*/ 10318 w 10318"/>
                              <a:gd name="T9" fmla="*/ 58 h 72"/>
                              <a:gd name="T10" fmla="*/ 10318 w 10318"/>
                              <a:gd name="T11" fmla="*/ 0 h 72"/>
                              <a:gd name="T12" fmla="*/ 0 w 10318"/>
                              <a:gd name="T13" fmla="*/ 0 h 72"/>
                              <a:gd name="T14" fmla="*/ 0 w 10318"/>
                              <a:gd name="T15" fmla="*/ 43 h 72"/>
                              <a:gd name="T16" fmla="*/ 10318 w 10318"/>
                              <a:gd name="T17" fmla="*/ 43 h 72"/>
                              <a:gd name="T18" fmla="*/ 10318 w 10318"/>
                              <a:gd name="T1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18" h="72">
                                <a:moveTo>
                                  <a:pt x="10318" y="58"/>
                                </a:moveTo>
                                <a:lnTo>
                                  <a:pt x="0" y="58"/>
                                </a:lnTo>
                                <a:lnTo>
                                  <a:pt x="0" y="72"/>
                                </a:lnTo>
                                <a:lnTo>
                                  <a:pt x="10318" y="72"/>
                                </a:lnTo>
                                <a:lnTo>
                                  <a:pt x="10318" y="58"/>
                                </a:lnTo>
                                <a:close/>
                                <a:moveTo>
                                  <a:pt x="10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3"/>
                                </a:lnTo>
                                <a:lnTo>
                                  <a:pt x="10318" y="43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4AB052" id="Group 19" o:spid="_x0000_s1026" style="width:515.9pt;height:3.6pt;mso-position-horizontal-relative:char;mso-position-vertical-relative:line" coordsize="1031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">
                <v:shape id="AutoShape 20" o:spid="_x0000_s1027" style="position:absolute;width:10318;height:72;visibility:visible;mso-wrap-style:square;v-text-anchor:top" coordsize="103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" path="m10318,58l,58,,72r10318,l10318,58xm10318,l,,,43r10318,l10318,xe" fillcolor="black" stroked="f">
                  <v:path arrowok="t" o:connecttype="custom" o:connectlocs="10318,58;0,58;0,72;10318,72;10318,58;10318,0;0,0;0,43;10318,43;10318,0" o:connectangles="0,0,0,0,0,0,0,0,0,0"/>
                </v:shape>
                <w10:anchorlock/>
              </v:group>
            </w:pict>
          </mc:Fallback>
        </mc:AlternateContent>
      </w:r>
    </w:p>
    <w:p w:rsidR="00350B72" w:rsidRDefault="00076B75">
      <w:pPr>
        <w:spacing w:before="6"/>
        <w:ind w:left="490" w:right="1053"/>
        <w:jc w:val="center"/>
        <w:rPr>
          <w:b/>
        </w:rPr>
      </w:pPr>
      <w:r>
        <w:rPr>
          <w:b/>
        </w:rPr>
        <w:t>Министерство</w:t>
      </w:r>
      <w:r>
        <w:rPr>
          <w:b/>
          <w:spacing w:val="-2"/>
        </w:rPr>
        <w:t xml:space="preserve"> </w:t>
      </w:r>
      <w:r>
        <w:rPr>
          <w:b/>
        </w:rPr>
        <w:t>образования,</w:t>
      </w:r>
      <w:r>
        <w:rPr>
          <w:b/>
          <w:spacing w:val="-1"/>
        </w:rPr>
        <w:t xml:space="preserve"> </w:t>
      </w:r>
      <w:r>
        <w:rPr>
          <w:b/>
        </w:rPr>
        <w:t>науки</w:t>
      </w:r>
      <w:r>
        <w:rPr>
          <w:b/>
          <w:spacing w:val="-2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молодёжной</w:t>
      </w:r>
      <w:r>
        <w:rPr>
          <w:b/>
          <w:spacing w:val="-1"/>
        </w:rPr>
        <w:t xml:space="preserve"> </w:t>
      </w:r>
      <w:r>
        <w:rPr>
          <w:b/>
        </w:rPr>
        <w:t>политики</w:t>
      </w:r>
      <w:r>
        <w:rPr>
          <w:b/>
          <w:spacing w:val="52"/>
        </w:rPr>
        <w:t xml:space="preserve"> </w:t>
      </w:r>
      <w:r>
        <w:rPr>
          <w:b/>
        </w:rPr>
        <w:t>Республики</w:t>
      </w:r>
      <w:r>
        <w:rPr>
          <w:b/>
          <w:spacing w:val="-5"/>
        </w:rPr>
        <w:t xml:space="preserve"> </w:t>
      </w:r>
      <w:r>
        <w:rPr>
          <w:b/>
        </w:rPr>
        <w:t>Коми</w:t>
      </w:r>
    </w:p>
    <w:p w:rsidR="00350B72" w:rsidRDefault="00076B75">
      <w:pPr>
        <w:ind w:left="490" w:right="1056"/>
        <w:jc w:val="center"/>
        <w:rPr>
          <w:b/>
          <w:sz w:val="13"/>
        </w:rPr>
      </w:pPr>
      <w:r>
        <w:rPr>
          <w:b/>
          <w:sz w:val="16"/>
        </w:rPr>
        <w:t>Г</w:t>
      </w:r>
      <w:r>
        <w:rPr>
          <w:b/>
          <w:sz w:val="13"/>
        </w:rPr>
        <w:t>ОСУДАРСТВЕННОЕ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ПРОФЕССИОНАЛЬНОЕ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ОБРАЗОВАТЕЛЬНОЕ</w:t>
      </w:r>
      <w:r>
        <w:rPr>
          <w:b/>
          <w:spacing w:val="-4"/>
          <w:sz w:val="13"/>
        </w:rPr>
        <w:t xml:space="preserve"> </w:t>
      </w:r>
      <w:r>
        <w:rPr>
          <w:b/>
          <w:sz w:val="13"/>
        </w:rPr>
        <w:t>УЧРЕЖДЕНИЕ</w:t>
      </w:r>
    </w:p>
    <w:p w:rsidR="00350B72" w:rsidRDefault="00076B75">
      <w:pPr>
        <w:spacing w:after="2"/>
        <w:ind w:left="490" w:right="1078"/>
        <w:jc w:val="center"/>
        <w:rPr>
          <w:b/>
          <w:sz w:val="21"/>
        </w:rPr>
      </w:pPr>
      <w:r>
        <w:rPr>
          <w:b/>
          <w:spacing w:val="17"/>
          <w:sz w:val="21"/>
        </w:rPr>
        <w:t>«С</w:t>
      </w:r>
      <w:r>
        <w:rPr>
          <w:b/>
          <w:spacing w:val="17"/>
          <w:sz w:val="17"/>
        </w:rPr>
        <w:t>ЫКТЫВКАРСКИЙ</w:t>
      </w:r>
      <w:r>
        <w:rPr>
          <w:b/>
          <w:spacing w:val="49"/>
          <w:sz w:val="17"/>
        </w:rPr>
        <w:t xml:space="preserve"> </w:t>
      </w:r>
      <w:r>
        <w:rPr>
          <w:b/>
          <w:spacing w:val="16"/>
          <w:sz w:val="17"/>
        </w:rPr>
        <w:t>ГУМАНИТ</w:t>
      </w:r>
      <w:r>
        <w:rPr>
          <w:b/>
          <w:spacing w:val="-15"/>
          <w:sz w:val="17"/>
        </w:rPr>
        <w:t xml:space="preserve"> </w:t>
      </w:r>
      <w:r>
        <w:rPr>
          <w:b/>
          <w:spacing w:val="14"/>
          <w:sz w:val="17"/>
        </w:rPr>
        <w:t>АРНО</w:t>
      </w:r>
      <w:r>
        <w:rPr>
          <w:b/>
          <w:spacing w:val="-19"/>
          <w:sz w:val="17"/>
        </w:rPr>
        <w:t xml:space="preserve"> </w:t>
      </w:r>
      <w:r>
        <w:rPr>
          <w:b/>
          <w:sz w:val="21"/>
        </w:rPr>
        <w:t>-</w:t>
      </w:r>
      <w:r>
        <w:rPr>
          <w:b/>
          <w:spacing w:val="-33"/>
          <w:sz w:val="21"/>
        </w:rPr>
        <w:t xml:space="preserve"> </w:t>
      </w:r>
      <w:r>
        <w:rPr>
          <w:b/>
          <w:spacing w:val="17"/>
          <w:sz w:val="17"/>
        </w:rPr>
        <w:t>ПЕДАГОГИЧЕСКИЙ</w:t>
      </w:r>
      <w:r>
        <w:rPr>
          <w:b/>
          <w:spacing w:val="50"/>
          <w:sz w:val="17"/>
        </w:rPr>
        <w:t xml:space="preserve"> </w:t>
      </w:r>
      <w:r>
        <w:rPr>
          <w:b/>
          <w:spacing w:val="15"/>
          <w:sz w:val="17"/>
        </w:rPr>
        <w:t>КОЛЛЕ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Д</w:t>
      </w:r>
      <w:r>
        <w:rPr>
          <w:b/>
          <w:spacing w:val="-18"/>
          <w:sz w:val="17"/>
        </w:rPr>
        <w:t xml:space="preserve"> </w:t>
      </w:r>
      <w:r>
        <w:rPr>
          <w:b/>
          <w:sz w:val="17"/>
        </w:rPr>
        <w:t>Ж</w:t>
      </w:r>
      <w:r>
        <w:rPr>
          <w:b/>
          <w:spacing w:val="6"/>
          <w:sz w:val="17"/>
        </w:rPr>
        <w:t xml:space="preserve"> </w:t>
      </w:r>
      <w:r>
        <w:rPr>
          <w:b/>
          <w:spacing w:val="15"/>
          <w:sz w:val="21"/>
        </w:rPr>
        <w:t>имени</w:t>
      </w:r>
      <w:r>
        <w:rPr>
          <w:b/>
          <w:spacing w:val="39"/>
          <w:sz w:val="21"/>
        </w:rPr>
        <w:t xml:space="preserve"> </w:t>
      </w:r>
      <w:r>
        <w:rPr>
          <w:b/>
          <w:sz w:val="21"/>
        </w:rPr>
        <w:t>И.</w:t>
      </w:r>
      <w:r>
        <w:rPr>
          <w:b/>
          <w:spacing w:val="-32"/>
          <w:sz w:val="21"/>
        </w:rPr>
        <w:t xml:space="preserve"> </w:t>
      </w:r>
      <w:r>
        <w:rPr>
          <w:b/>
          <w:spacing w:val="10"/>
          <w:sz w:val="21"/>
        </w:rPr>
        <w:t>А.</w:t>
      </w:r>
      <w:r>
        <w:rPr>
          <w:b/>
          <w:spacing w:val="39"/>
          <w:sz w:val="21"/>
        </w:rPr>
        <w:t xml:space="preserve"> </w:t>
      </w:r>
      <w:r>
        <w:rPr>
          <w:b/>
          <w:spacing w:val="16"/>
          <w:sz w:val="21"/>
        </w:rPr>
        <w:t>К</w:t>
      </w:r>
      <w:r>
        <w:rPr>
          <w:b/>
          <w:spacing w:val="16"/>
          <w:sz w:val="17"/>
        </w:rPr>
        <w:t>УРАТОВА</w:t>
      </w:r>
      <w:r>
        <w:rPr>
          <w:b/>
          <w:spacing w:val="16"/>
          <w:sz w:val="21"/>
        </w:rPr>
        <w:t>»</w:t>
      </w:r>
    </w:p>
    <w:p w:rsidR="00350B72" w:rsidRDefault="00076B75">
      <w:pPr>
        <w:pStyle w:val="a3"/>
        <w:spacing w:line="72" w:lineRule="exact"/>
        <w:ind w:left="112"/>
        <w:rPr>
          <w:sz w:val="7"/>
        </w:rPr>
      </w:pPr>
      <w:r>
        <w:rPr>
          <w:noProof/>
          <w:sz w:val="7"/>
          <w:lang w:eastAsia="ru-RU"/>
        </w:rPr>
        <mc:AlternateContent>
          <mc:Choice Requires="wpg">
            <w:drawing>
              <wp:inline distT="0" distB="0" distL="0" distR="0">
                <wp:extent cx="6551930" cy="45720"/>
                <wp:effectExtent l="0" t="0" r="3175" b="444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1930" cy="45720"/>
                          <a:chOff x="0" y="0"/>
                          <a:chExt cx="10318" cy="72"/>
                        </a:xfrm>
                      </wpg:grpSpPr>
                      <wps:wsp>
                        <wps:cNvPr id="17" name="AutoShape 1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318" cy="72"/>
                          </a:xfrm>
                          <a:custGeom>
                            <a:avLst/>
                            <a:gdLst>
                              <a:gd name="T0" fmla="*/ 10318 w 10318"/>
                              <a:gd name="T1" fmla="*/ 29 h 72"/>
                              <a:gd name="T2" fmla="*/ 0 w 10318"/>
                              <a:gd name="T3" fmla="*/ 29 h 72"/>
                              <a:gd name="T4" fmla="*/ 0 w 10318"/>
                              <a:gd name="T5" fmla="*/ 72 h 72"/>
                              <a:gd name="T6" fmla="*/ 10318 w 10318"/>
                              <a:gd name="T7" fmla="*/ 72 h 72"/>
                              <a:gd name="T8" fmla="*/ 10318 w 10318"/>
                              <a:gd name="T9" fmla="*/ 29 h 72"/>
                              <a:gd name="T10" fmla="*/ 10318 w 10318"/>
                              <a:gd name="T11" fmla="*/ 0 h 72"/>
                              <a:gd name="T12" fmla="*/ 0 w 10318"/>
                              <a:gd name="T13" fmla="*/ 0 h 72"/>
                              <a:gd name="T14" fmla="*/ 0 w 10318"/>
                              <a:gd name="T15" fmla="*/ 14 h 72"/>
                              <a:gd name="T16" fmla="*/ 10318 w 10318"/>
                              <a:gd name="T17" fmla="*/ 14 h 72"/>
                              <a:gd name="T18" fmla="*/ 10318 w 10318"/>
                              <a:gd name="T19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0318" h="72">
                                <a:moveTo>
                                  <a:pt x="10318" y="29"/>
                                </a:moveTo>
                                <a:lnTo>
                                  <a:pt x="0" y="29"/>
                                </a:lnTo>
                                <a:lnTo>
                                  <a:pt x="0" y="72"/>
                                </a:lnTo>
                                <a:lnTo>
                                  <a:pt x="10318" y="72"/>
                                </a:lnTo>
                                <a:lnTo>
                                  <a:pt x="10318" y="29"/>
                                </a:lnTo>
                                <a:close/>
                                <a:moveTo>
                                  <a:pt x="1031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4"/>
                                </a:lnTo>
                                <a:lnTo>
                                  <a:pt x="10318" y="14"/>
                                </a:lnTo>
                                <a:lnTo>
                                  <a:pt x="103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CC965F" id="Group 17" o:spid="_x0000_s1026" style="width:515.9pt;height:3.6pt;mso-position-horizontal-relative:char;mso-position-vertical-relative:line" coordsize="10318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">
                <v:shape id="AutoShape 18" o:spid="_x0000_s1027" style="position:absolute;width:10318;height:72;visibility:visible;mso-wrap-style:square;v-text-anchor:top" coordsize="10318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" path="m10318,29l,29,,72r10318,l10318,29xm10318,l,,,14r10318,l10318,xe" fillcolor="black" stroked="f">
                  <v:path arrowok="t" o:connecttype="custom" o:connectlocs="10318,29;0,29;0,72;10318,72;10318,29;10318,0;0,0;0,14;10318,14;10318,0" o:connectangles="0,0,0,0,0,0,0,0,0,0"/>
                </v:shape>
                <w10:anchorlock/>
              </v:group>
            </w:pict>
          </mc:Fallback>
        </mc:AlternateContent>
      </w: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725"/>
        <w:gridCol w:w="725"/>
        <w:gridCol w:w="487"/>
        <w:gridCol w:w="189"/>
        <w:gridCol w:w="466"/>
        <w:gridCol w:w="2191"/>
        <w:gridCol w:w="62"/>
        <w:gridCol w:w="3076"/>
        <w:gridCol w:w="689"/>
        <w:gridCol w:w="734"/>
        <w:gridCol w:w="736"/>
      </w:tblGrid>
      <w:tr w:rsidR="004576E6" w:rsidTr="004576E6">
        <w:tc>
          <w:tcPr>
            <w:tcW w:w="4783" w:type="dxa"/>
            <w:gridSpan w:val="6"/>
          </w:tcPr>
          <w:p w:rsidR="004576E6" w:rsidRDefault="004576E6" w:rsidP="004576E6">
            <w:pPr>
              <w:rPr>
                <w:sz w:val="12"/>
                <w:szCs w:val="12"/>
              </w:rPr>
            </w:pPr>
          </w:p>
        </w:tc>
        <w:tc>
          <w:tcPr>
            <w:tcW w:w="5297" w:type="dxa"/>
            <w:gridSpan w:val="5"/>
          </w:tcPr>
          <w:p w:rsidR="004576E6" w:rsidRDefault="004576E6" w:rsidP="004576E6">
            <w:pPr>
              <w:rPr>
                <w:sz w:val="12"/>
                <w:szCs w:val="12"/>
              </w:rPr>
            </w:pPr>
          </w:p>
        </w:tc>
      </w:tr>
      <w:tr w:rsidR="004576E6" w:rsidTr="004576E6">
        <w:tc>
          <w:tcPr>
            <w:tcW w:w="100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pPr>
              <w:overflowPunct w:val="0"/>
              <w:adjustRightInd w:val="0"/>
              <w:jc w:val="center"/>
              <w:rPr>
                <w:smallCaps/>
              </w:rPr>
            </w:pPr>
            <w:r w:rsidRPr="00F20E72">
              <w:rPr>
                <w:smallCaps/>
                <w:sz w:val="28"/>
              </w:rPr>
              <w:t>ОУД.01 Русский язык</w:t>
            </w:r>
          </w:p>
        </w:tc>
      </w:tr>
      <w:tr w:rsidR="004576E6" w:rsidTr="004576E6">
        <w:tc>
          <w:tcPr>
            <w:tcW w:w="478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76E6" w:rsidRDefault="004576E6" w:rsidP="004576E6">
            <w:pPr>
              <w:overflowPunct w:val="0"/>
              <w:adjustRightInd w:val="0"/>
              <w:jc w:val="center"/>
              <w:rPr>
                <w:sz w:val="6"/>
                <w:szCs w:val="6"/>
              </w:rPr>
            </w:pPr>
          </w:p>
        </w:tc>
        <w:tc>
          <w:tcPr>
            <w:tcW w:w="5297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76E6" w:rsidRDefault="004576E6" w:rsidP="004576E6">
            <w:pPr>
              <w:overflowPunct w:val="0"/>
              <w:adjustRightInd w:val="0"/>
              <w:rPr>
                <w:sz w:val="6"/>
                <w:szCs w:val="6"/>
              </w:rPr>
            </w:pPr>
          </w:p>
        </w:tc>
      </w:tr>
      <w:tr w:rsidR="004576E6" w:rsidTr="004576E6">
        <w:tc>
          <w:tcPr>
            <w:tcW w:w="10080" w:type="dxa"/>
            <w:gridSpan w:val="11"/>
          </w:tcPr>
          <w:p w:rsidR="004576E6" w:rsidRDefault="004576E6" w:rsidP="004576E6">
            <w:pPr>
              <w:jc w:val="center"/>
              <w:rPr>
                <w:sz w:val="18"/>
                <w:szCs w:val="18"/>
              </w:rPr>
            </w:pPr>
          </w:p>
        </w:tc>
      </w:tr>
      <w:tr w:rsidR="004576E6" w:rsidTr="004576E6">
        <w:tc>
          <w:tcPr>
            <w:tcW w:w="4783" w:type="dxa"/>
            <w:gridSpan w:val="6"/>
          </w:tcPr>
          <w:p w:rsidR="004576E6" w:rsidRDefault="004576E6" w:rsidP="004576E6">
            <w:pPr>
              <w:overflowPunct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297" w:type="dxa"/>
            <w:gridSpan w:val="5"/>
          </w:tcPr>
          <w:p w:rsidR="004576E6" w:rsidRDefault="004576E6" w:rsidP="004576E6">
            <w:pPr>
              <w:overflowPunct w:val="0"/>
              <w:adjustRightInd w:val="0"/>
              <w:rPr>
                <w:sz w:val="6"/>
                <w:szCs w:val="6"/>
              </w:rPr>
            </w:pPr>
          </w:p>
        </w:tc>
      </w:tr>
      <w:tr w:rsidR="004576E6" w:rsidTr="004576E6">
        <w:tc>
          <w:tcPr>
            <w:tcW w:w="4783" w:type="dxa"/>
            <w:gridSpan w:val="6"/>
          </w:tcPr>
          <w:p w:rsidR="004576E6" w:rsidRDefault="004576E6" w:rsidP="004576E6">
            <w:pPr>
              <w:overflowPunct w:val="0"/>
              <w:adjustRightInd w:val="0"/>
              <w:rPr>
                <w:sz w:val="6"/>
                <w:szCs w:val="6"/>
              </w:rPr>
            </w:pPr>
          </w:p>
        </w:tc>
        <w:tc>
          <w:tcPr>
            <w:tcW w:w="5297" w:type="dxa"/>
            <w:gridSpan w:val="5"/>
          </w:tcPr>
          <w:p w:rsidR="004576E6" w:rsidRDefault="004576E6" w:rsidP="004576E6">
            <w:pPr>
              <w:overflowPunct w:val="0"/>
              <w:adjustRightInd w:val="0"/>
              <w:rPr>
                <w:sz w:val="6"/>
                <w:szCs w:val="6"/>
              </w:rPr>
            </w:pPr>
          </w:p>
        </w:tc>
      </w:tr>
      <w:tr w:rsidR="004576E6" w:rsidRPr="004633E6" w:rsidTr="004576E6">
        <w:tblPrEx>
          <w:tblLook w:val="00A0" w:firstRow="1" w:lastRow="0" w:firstColumn="1" w:lastColumn="0" w:noHBand="0" w:noVBand="0"/>
        </w:tblPrEx>
        <w:tc>
          <w:tcPr>
            <w:tcW w:w="725" w:type="dxa"/>
          </w:tcPr>
          <w:p w:rsidR="004576E6" w:rsidRPr="004633E6" w:rsidRDefault="004576E6" w:rsidP="004576E6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4576E6" w:rsidRPr="004633E6" w:rsidRDefault="004576E6" w:rsidP="004576E6">
            <w:pPr>
              <w:rPr>
                <w:sz w:val="28"/>
                <w:szCs w:val="28"/>
              </w:rPr>
            </w:pPr>
          </w:p>
        </w:tc>
        <w:tc>
          <w:tcPr>
            <w:tcW w:w="7160" w:type="dxa"/>
            <w:gridSpan w:val="7"/>
          </w:tcPr>
          <w:p w:rsidR="004576E6" w:rsidRPr="004633E6" w:rsidRDefault="004576E6" w:rsidP="004576E6">
            <w:pPr>
              <w:jc w:val="center"/>
              <w:rPr>
                <w:b/>
                <w:sz w:val="28"/>
                <w:szCs w:val="28"/>
              </w:rPr>
            </w:pPr>
            <w:r w:rsidRPr="004633E6">
              <w:rPr>
                <w:b/>
                <w:caps/>
                <w:sz w:val="28"/>
                <w:szCs w:val="28"/>
              </w:rPr>
              <w:t>Учебно-методический</w:t>
            </w:r>
          </w:p>
        </w:tc>
        <w:tc>
          <w:tcPr>
            <w:tcW w:w="734" w:type="dxa"/>
          </w:tcPr>
          <w:p w:rsidR="004576E6" w:rsidRPr="004633E6" w:rsidRDefault="004576E6" w:rsidP="004576E6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4576E6" w:rsidRPr="004633E6" w:rsidRDefault="004576E6" w:rsidP="004576E6">
            <w:pPr>
              <w:rPr>
                <w:sz w:val="28"/>
                <w:szCs w:val="28"/>
              </w:rPr>
            </w:pPr>
          </w:p>
        </w:tc>
      </w:tr>
      <w:tr w:rsidR="004576E6" w:rsidRPr="004633E6" w:rsidTr="004576E6">
        <w:tblPrEx>
          <w:tblLook w:val="00A0" w:firstRow="1" w:lastRow="0" w:firstColumn="1" w:lastColumn="0" w:noHBand="0" w:noVBand="0"/>
        </w:tblPrEx>
        <w:tc>
          <w:tcPr>
            <w:tcW w:w="725" w:type="dxa"/>
          </w:tcPr>
          <w:p w:rsidR="004576E6" w:rsidRPr="004633E6" w:rsidRDefault="004576E6" w:rsidP="004576E6">
            <w:pPr>
              <w:rPr>
                <w:sz w:val="28"/>
                <w:szCs w:val="28"/>
              </w:rPr>
            </w:pPr>
          </w:p>
        </w:tc>
        <w:tc>
          <w:tcPr>
            <w:tcW w:w="725" w:type="dxa"/>
          </w:tcPr>
          <w:p w:rsidR="004576E6" w:rsidRPr="004633E6" w:rsidRDefault="004576E6" w:rsidP="004576E6">
            <w:pPr>
              <w:rPr>
                <w:sz w:val="28"/>
                <w:szCs w:val="28"/>
              </w:rPr>
            </w:pPr>
          </w:p>
        </w:tc>
        <w:tc>
          <w:tcPr>
            <w:tcW w:w="7160" w:type="dxa"/>
            <w:gridSpan w:val="7"/>
          </w:tcPr>
          <w:p w:rsidR="004576E6" w:rsidRPr="004633E6" w:rsidRDefault="004576E6" w:rsidP="004576E6">
            <w:pPr>
              <w:jc w:val="center"/>
              <w:rPr>
                <w:b/>
                <w:caps/>
                <w:sz w:val="28"/>
                <w:szCs w:val="28"/>
              </w:rPr>
            </w:pPr>
            <w:r w:rsidRPr="004633E6">
              <w:rPr>
                <w:b/>
                <w:caps/>
                <w:sz w:val="28"/>
                <w:szCs w:val="28"/>
              </w:rPr>
              <w:t>комплекс дисциплины</w:t>
            </w:r>
          </w:p>
        </w:tc>
        <w:tc>
          <w:tcPr>
            <w:tcW w:w="734" w:type="dxa"/>
          </w:tcPr>
          <w:p w:rsidR="004576E6" w:rsidRPr="004633E6" w:rsidRDefault="004576E6" w:rsidP="004576E6">
            <w:pPr>
              <w:rPr>
                <w:sz w:val="28"/>
                <w:szCs w:val="28"/>
              </w:rPr>
            </w:pPr>
          </w:p>
        </w:tc>
        <w:tc>
          <w:tcPr>
            <w:tcW w:w="736" w:type="dxa"/>
          </w:tcPr>
          <w:p w:rsidR="004576E6" w:rsidRPr="004633E6" w:rsidRDefault="004576E6" w:rsidP="004576E6">
            <w:pPr>
              <w:rPr>
                <w:sz w:val="28"/>
                <w:szCs w:val="28"/>
              </w:rPr>
            </w:pPr>
          </w:p>
        </w:tc>
      </w:tr>
      <w:tr w:rsidR="004576E6" w:rsidRPr="0043247B" w:rsidTr="004576E6">
        <w:tblPrEx>
          <w:tblLook w:val="00A0" w:firstRow="1" w:lastRow="0" w:firstColumn="1" w:lastColumn="0" w:noHBand="0" w:noVBand="0"/>
        </w:tblPrEx>
        <w:tc>
          <w:tcPr>
            <w:tcW w:w="725" w:type="dxa"/>
          </w:tcPr>
          <w:p w:rsidR="004576E6" w:rsidRPr="0043247B" w:rsidRDefault="004576E6" w:rsidP="00457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5" w:type="dxa"/>
          </w:tcPr>
          <w:p w:rsidR="004576E6" w:rsidRPr="0043247B" w:rsidRDefault="004576E6" w:rsidP="00457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160" w:type="dxa"/>
            <w:gridSpan w:val="7"/>
          </w:tcPr>
          <w:p w:rsidR="004576E6" w:rsidRPr="0043247B" w:rsidRDefault="004576E6" w:rsidP="00457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4" w:type="dxa"/>
          </w:tcPr>
          <w:p w:rsidR="004576E6" w:rsidRPr="0043247B" w:rsidRDefault="004576E6" w:rsidP="004576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6" w:type="dxa"/>
          </w:tcPr>
          <w:p w:rsidR="004576E6" w:rsidRPr="0043247B" w:rsidRDefault="004576E6" w:rsidP="004576E6">
            <w:pPr>
              <w:jc w:val="center"/>
              <w:rPr>
                <w:sz w:val="16"/>
                <w:szCs w:val="16"/>
              </w:rPr>
            </w:pPr>
          </w:p>
        </w:tc>
      </w:tr>
      <w:tr w:rsidR="004576E6" w:rsidTr="004576E6">
        <w:tc>
          <w:tcPr>
            <w:tcW w:w="2126" w:type="dxa"/>
            <w:gridSpan w:val="4"/>
            <w:tcBorders>
              <w:right w:val="single" w:sz="8" w:space="0" w:color="auto"/>
            </w:tcBorders>
          </w:tcPr>
          <w:p w:rsidR="004576E6" w:rsidRDefault="004576E6" w:rsidP="004576E6">
            <w:pPr>
              <w:jc w:val="center"/>
              <w:rPr>
                <w:b/>
                <w:caps/>
              </w:rPr>
            </w:pPr>
          </w:p>
        </w:tc>
        <w:tc>
          <w:tcPr>
            <w:tcW w:w="57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pPr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Аннотация дисциплины</w:t>
            </w:r>
          </w:p>
        </w:tc>
        <w:tc>
          <w:tcPr>
            <w:tcW w:w="2159" w:type="dxa"/>
            <w:gridSpan w:val="3"/>
            <w:tcBorders>
              <w:left w:val="single" w:sz="8" w:space="0" w:color="auto"/>
            </w:tcBorders>
          </w:tcPr>
          <w:p w:rsidR="004576E6" w:rsidRDefault="004576E6" w:rsidP="004576E6">
            <w:pPr>
              <w:jc w:val="center"/>
              <w:rPr>
                <w:b/>
                <w:caps/>
              </w:rPr>
            </w:pPr>
          </w:p>
        </w:tc>
      </w:tr>
      <w:tr w:rsidR="004576E6" w:rsidRPr="00E82981" w:rsidTr="004576E6">
        <w:tc>
          <w:tcPr>
            <w:tcW w:w="10080" w:type="dxa"/>
            <w:gridSpan w:val="11"/>
          </w:tcPr>
          <w:p w:rsidR="004576E6" w:rsidRPr="00E82981" w:rsidRDefault="004576E6" w:rsidP="004576E6">
            <w:pPr>
              <w:jc w:val="center"/>
              <w:rPr>
                <w:b/>
                <w:caps/>
                <w:sz w:val="16"/>
                <w:szCs w:val="16"/>
              </w:rPr>
            </w:pPr>
          </w:p>
        </w:tc>
      </w:tr>
      <w:tr w:rsidR="004576E6" w:rsidTr="004576E6">
        <w:tc>
          <w:tcPr>
            <w:tcW w:w="10080" w:type="dxa"/>
            <w:gridSpan w:val="11"/>
          </w:tcPr>
          <w:p w:rsidR="004576E6" w:rsidRDefault="004576E6" w:rsidP="004576E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 xml:space="preserve">рабочей программы учебной дисциплины для студентов, </w:t>
            </w:r>
          </w:p>
          <w:p w:rsidR="004576E6" w:rsidRDefault="004576E6" w:rsidP="004576E6">
            <w:pPr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обучающихся на базе основного общего образования</w:t>
            </w:r>
          </w:p>
        </w:tc>
      </w:tr>
      <w:tr w:rsidR="004576E6" w:rsidTr="004576E6">
        <w:tc>
          <w:tcPr>
            <w:tcW w:w="10080" w:type="dxa"/>
            <w:gridSpan w:val="11"/>
          </w:tcPr>
          <w:p w:rsidR="004576E6" w:rsidRDefault="004576E6" w:rsidP="004576E6">
            <w:pPr>
              <w:rPr>
                <w:sz w:val="16"/>
                <w:szCs w:val="16"/>
              </w:rPr>
            </w:pPr>
          </w:p>
        </w:tc>
      </w:tr>
      <w:tr w:rsidR="004576E6" w:rsidTr="004576E6">
        <w:tc>
          <w:tcPr>
            <w:tcW w:w="48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76E6" w:rsidRDefault="004576E6" w:rsidP="004576E6">
            <w:r>
              <w:t>Наименование общеобразовательной дисциплины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</w:tr>
      <w:tr w:rsidR="004576E6" w:rsidTr="004576E6">
        <w:tc>
          <w:tcPr>
            <w:tcW w:w="48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76E6" w:rsidRDefault="004576E6" w:rsidP="004576E6">
            <w:r>
              <w:t>Нормативная основа составления рабочей программы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E72" w:rsidRPr="00F20E72" w:rsidRDefault="00F20E72" w:rsidP="00F20E72">
            <w:r w:rsidRPr="00F20E72">
              <w:t>ФГОС среднего (полного)общего образования</w:t>
            </w:r>
          </w:p>
          <w:p w:rsidR="004576E6" w:rsidRPr="004576E6" w:rsidRDefault="00F20E72" w:rsidP="00F20E72">
            <w:pPr>
              <w:jc w:val="both"/>
            </w:pPr>
            <w:r w:rsidRPr="00F20E72">
              <w:t xml:space="preserve">Приказ </w:t>
            </w:r>
            <w:proofErr w:type="spellStart"/>
            <w:r w:rsidRPr="00F20E72">
              <w:t>Минобрнауки</w:t>
            </w:r>
            <w:proofErr w:type="spellEnd"/>
            <w:r w:rsidRPr="00F20E72">
              <w:t xml:space="preserve"> России от 17.05.2012 № 413 (ред. от 11.12.2020) "Об утверждении федерального государственного образовательного стандарта среднего общего образования" (Зарегистрировано в Минюсте России 07.06.2012 N 24480)</w:t>
            </w:r>
          </w:p>
        </w:tc>
      </w:tr>
      <w:tr w:rsidR="004576E6" w:rsidTr="004576E6">
        <w:tc>
          <w:tcPr>
            <w:tcW w:w="48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76E6" w:rsidRDefault="004576E6" w:rsidP="004576E6">
            <w:r>
              <w:t xml:space="preserve">Профиль </w:t>
            </w:r>
            <w:r w:rsidRPr="001F79B1">
              <w:t>получаемого профессионального образования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Социально-экономический</w:t>
            </w:r>
          </w:p>
        </w:tc>
      </w:tr>
      <w:tr w:rsidR="00F20E72" w:rsidTr="004576E6">
        <w:tc>
          <w:tcPr>
            <w:tcW w:w="48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F20E72" w:rsidRDefault="00F20E72" w:rsidP="004576E6">
            <w:r>
              <w:t>Уровень изучения</w:t>
            </w:r>
          </w:p>
          <w:p w:rsidR="00F20E72" w:rsidRDefault="00F20E72" w:rsidP="004576E6"/>
        </w:tc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20E72" w:rsidRDefault="00F20E72" w:rsidP="004576E6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Углубленный </w:t>
            </w:r>
            <w:bookmarkStart w:id="0" w:name="_GoBack"/>
            <w:bookmarkEnd w:id="0"/>
          </w:p>
        </w:tc>
      </w:tr>
      <w:tr w:rsidR="004576E6" w:rsidTr="004576E6">
        <w:tc>
          <w:tcPr>
            <w:tcW w:w="4845" w:type="dxa"/>
            <w:gridSpan w:val="7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</w:tcPr>
          <w:p w:rsidR="004576E6" w:rsidRDefault="004576E6" w:rsidP="004576E6">
            <w:r>
              <w:t>Наименование специальности/профессии (специальностей/профессий)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4576E6" w:rsidRDefault="004576E6" w:rsidP="004576E6">
            <w:pPr>
              <w:pStyle w:val="TableParagraph"/>
              <w:spacing w:line="263" w:lineRule="exact"/>
              <w:ind w:left="108"/>
              <w:rPr>
                <w:sz w:val="24"/>
              </w:rPr>
            </w:pPr>
            <w:r>
              <w:rPr>
                <w:sz w:val="24"/>
              </w:rPr>
              <w:t>54.01.20.Графический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дизайнер</w:t>
            </w:r>
          </w:p>
        </w:tc>
      </w:tr>
      <w:tr w:rsidR="004576E6" w:rsidTr="004576E6">
        <w:tc>
          <w:tcPr>
            <w:tcW w:w="10080" w:type="dxa"/>
            <w:gridSpan w:val="11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76E6" w:rsidRDefault="004576E6" w:rsidP="004576E6">
            <w:pPr>
              <w:rPr>
                <w:sz w:val="10"/>
                <w:szCs w:val="10"/>
              </w:rPr>
            </w:pPr>
          </w:p>
        </w:tc>
      </w:tr>
      <w:tr w:rsidR="004576E6" w:rsidTr="004576E6">
        <w:tc>
          <w:tcPr>
            <w:tcW w:w="4845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76E6" w:rsidRDefault="004576E6" w:rsidP="004576E6">
            <w:r>
              <w:t>Фамилия, имя, отчество разработчика РПУД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pPr>
              <w:pStyle w:val="TableParagraph"/>
              <w:spacing w:line="25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Штыренкова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Таисия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Михайловна</w:t>
            </w:r>
          </w:p>
          <w:p w:rsidR="004576E6" w:rsidRDefault="004576E6" w:rsidP="004576E6">
            <w:r>
              <w:rPr>
                <w:sz w:val="24"/>
              </w:rPr>
              <w:t xml:space="preserve">  Хозяинова Ксения Александровна</w:t>
            </w:r>
          </w:p>
        </w:tc>
      </w:tr>
      <w:tr w:rsidR="004576E6" w:rsidTr="004576E6">
        <w:tc>
          <w:tcPr>
            <w:tcW w:w="1008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76E6" w:rsidRDefault="004576E6" w:rsidP="004576E6">
            <w:pPr>
              <w:rPr>
                <w:sz w:val="10"/>
                <w:szCs w:val="10"/>
              </w:rPr>
            </w:pPr>
          </w:p>
        </w:tc>
      </w:tr>
      <w:tr w:rsidR="004576E6" w:rsidTr="004576E6">
        <w:tc>
          <w:tcPr>
            <w:tcW w:w="2592" w:type="dxa"/>
            <w:gridSpan w:val="5"/>
            <w:tcBorders>
              <w:top w:val="dashed" w:sz="8" w:space="0" w:color="auto"/>
              <w:left w:val="nil"/>
              <w:bottom w:val="nil"/>
              <w:right w:val="nil"/>
            </w:tcBorders>
          </w:tcPr>
          <w:p w:rsidR="004576E6" w:rsidRDefault="004576E6" w:rsidP="004576E6">
            <w:pPr>
              <w:jc w:val="right"/>
            </w:pPr>
          </w:p>
        </w:tc>
        <w:tc>
          <w:tcPr>
            <w:tcW w:w="2253" w:type="dxa"/>
            <w:gridSpan w:val="2"/>
            <w:tcBorders>
              <w:top w:val="dashed" w:sz="8" w:space="0" w:color="auto"/>
              <w:left w:val="nil"/>
              <w:bottom w:val="nil"/>
              <w:right w:val="single" w:sz="8" w:space="0" w:color="auto"/>
            </w:tcBorders>
          </w:tcPr>
          <w:p w:rsidR="004576E6" w:rsidRDefault="004576E6" w:rsidP="004576E6">
            <w:pPr>
              <w:jc w:val="right"/>
            </w:pPr>
            <w:r>
              <w:t>Всего часов –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136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в том числе:</w:t>
            </w:r>
          </w:p>
        </w:tc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76E6" w:rsidRDefault="004576E6" w:rsidP="004576E6">
            <w:pPr>
              <w:jc w:val="right"/>
            </w:pPr>
            <w:r>
              <w:t xml:space="preserve">Лекции – 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>
            <w:pPr>
              <w:jc w:val="right"/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4576E6" w:rsidRPr="00435211" w:rsidRDefault="004576E6" w:rsidP="004576E6">
            <w:pPr>
              <w:jc w:val="right"/>
              <w:rPr>
                <w:sz w:val="20"/>
                <w:szCs w:val="20"/>
              </w:rPr>
            </w:pPr>
            <w:r w:rsidRPr="00435211">
              <w:rPr>
                <w:sz w:val="20"/>
                <w:szCs w:val="20"/>
              </w:rPr>
              <w:t xml:space="preserve">Лабораторные и практические занятия, включая семинары – 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</w:tr>
      <w:tr w:rsidR="004576E6" w:rsidTr="004576E6"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76E6" w:rsidRDefault="004576E6" w:rsidP="004576E6">
            <w:pPr>
              <w:jc w:val="right"/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pPr>
              <w:jc w:val="right"/>
            </w:pPr>
            <w:r>
              <w:t xml:space="preserve">Самостоятельная работа – 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pPr>
              <w:pStyle w:val="TableParagraph"/>
              <w:spacing w:line="240" w:lineRule="auto"/>
              <w:ind w:left="0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4576E6" w:rsidTr="004576E6">
        <w:tc>
          <w:tcPr>
            <w:tcW w:w="10080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4576E6" w:rsidRDefault="004576E6" w:rsidP="004576E6">
            <w:pPr>
              <w:rPr>
                <w:sz w:val="10"/>
                <w:szCs w:val="10"/>
              </w:rPr>
            </w:pPr>
          </w:p>
        </w:tc>
      </w:tr>
      <w:tr w:rsidR="004576E6" w:rsidTr="004576E6">
        <w:tc>
          <w:tcPr>
            <w:tcW w:w="19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76E6" w:rsidRDefault="004576E6" w:rsidP="004576E6">
            <w:pPr>
              <w:jc w:val="right"/>
            </w:pPr>
          </w:p>
        </w:tc>
        <w:tc>
          <w:tcPr>
            <w:tcW w:w="290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76E6" w:rsidRDefault="004576E6" w:rsidP="004576E6">
            <w:pPr>
              <w:jc w:val="right"/>
            </w:pPr>
            <w:r>
              <w:t xml:space="preserve">Вид аттестации – 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Письменный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экзамен</w:t>
            </w:r>
          </w:p>
        </w:tc>
      </w:tr>
      <w:tr w:rsidR="004576E6" w:rsidTr="004576E6">
        <w:tc>
          <w:tcPr>
            <w:tcW w:w="1937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4576E6" w:rsidRDefault="004576E6" w:rsidP="004576E6">
            <w:pPr>
              <w:jc w:val="right"/>
            </w:pPr>
          </w:p>
        </w:tc>
        <w:tc>
          <w:tcPr>
            <w:tcW w:w="2908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76E6" w:rsidRDefault="004576E6" w:rsidP="004576E6">
            <w:pPr>
              <w:jc w:val="right"/>
            </w:pPr>
            <w:r>
              <w:t>Семестр аттестации –</w:t>
            </w: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4576E6" w:rsidTr="004576E6">
        <w:tc>
          <w:tcPr>
            <w:tcW w:w="1937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6E6" w:rsidRDefault="004576E6" w:rsidP="004576E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2908" w:type="dxa"/>
            <w:gridSpan w:val="4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4576E6" w:rsidRDefault="004576E6" w:rsidP="004576E6">
            <w:pPr>
              <w:jc w:val="right"/>
              <w:rPr>
                <w:sz w:val="10"/>
                <w:szCs w:val="10"/>
              </w:rPr>
            </w:pPr>
          </w:p>
        </w:tc>
        <w:tc>
          <w:tcPr>
            <w:tcW w:w="5235" w:type="dxa"/>
            <w:gridSpan w:val="4"/>
            <w:tcBorders>
              <w:top w:val="single" w:sz="8" w:space="0" w:color="auto"/>
              <w:left w:val="nil"/>
              <w:bottom w:val="single" w:sz="18" w:space="0" w:color="auto"/>
              <w:right w:val="nil"/>
            </w:tcBorders>
          </w:tcPr>
          <w:p w:rsidR="004576E6" w:rsidRDefault="004576E6" w:rsidP="004576E6">
            <w:pPr>
              <w:rPr>
                <w:sz w:val="10"/>
                <w:szCs w:val="10"/>
              </w:rPr>
            </w:pPr>
          </w:p>
        </w:tc>
      </w:tr>
      <w:tr w:rsidR="004576E6" w:rsidTr="004576E6">
        <w:tc>
          <w:tcPr>
            <w:tcW w:w="1937" w:type="dxa"/>
            <w:gridSpan w:val="3"/>
          </w:tcPr>
          <w:p w:rsidR="004576E6" w:rsidRPr="004576E6" w:rsidRDefault="004576E6" w:rsidP="004576E6">
            <w:r w:rsidRPr="004576E6">
              <w:rPr>
                <w:b/>
              </w:rPr>
              <w:t>Цель</w:t>
            </w:r>
            <w:r w:rsidRPr="004576E6">
              <w:t>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Default="004576E6" w:rsidP="004576E6">
            <w:pPr>
              <w:jc w:val="both"/>
            </w:pPr>
            <w:r w:rsidRPr="00CF2948">
              <w:t xml:space="preserve">совершенствование </w:t>
            </w:r>
            <w:proofErr w:type="spellStart"/>
            <w:r w:rsidRPr="00CF2948">
              <w:t>общеучебных</w:t>
            </w:r>
            <w:proofErr w:type="spellEnd"/>
            <w:r w:rsidRPr="00CF2948">
              <w:t xml:space="preserve"> умений и навыков обучаемых: языковых, речемыслительных, орфографических, пунктуационных, стилистических;</w:t>
            </w:r>
          </w:p>
        </w:tc>
      </w:tr>
      <w:tr w:rsidR="004576E6" w:rsidRPr="00CF2948" w:rsidTr="004576E6">
        <w:tc>
          <w:tcPr>
            <w:tcW w:w="1937" w:type="dxa"/>
            <w:gridSpan w:val="3"/>
          </w:tcPr>
          <w:p w:rsidR="004576E6" w:rsidRP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CF2948" w:rsidRDefault="004576E6" w:rsidP="004576E6">
            <w:pPr>
              <w:jc w:val="both"/>
            </w:pPr>
            <w:r w:rsidRPr="00CF2948">
      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      </w:r>
            <w:proofErr w:type="spellStart"/>
            <w:r w:rsidRPr="00CF2948">
              <w:t>культуроведческой</w:t>
            </w:r>
            <w:proofErr w:type="spellEnd"/>
            <w:r w:rsidRPr="00CF2948">
              <w:t>);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P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Default="004576E6" w:rsidP="004576E6">
            <w:pPr>
              <w:jc w:val="both"/>
            </w:pPr>
            <w:r w:rsidRPr="00CF2948">
              <w:t>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P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Default="004576E6" w:rsidP="004576E6">
            <w:pPr>
              <w:jc w:val="both"/>
            </w:pPr>
            <w:r w:rsidRPr="00CF2948">
              <w:t xml:space="preserve">дальнейшее развитие и совершенствование способности и готовности к речевому </w:t>
            </w:r>
            <w:proofErr w:type="spellStart"/>
            <w:r w:rsidRPr="00CF2948">
              <w:t>речевому</w:t>
            </w:r>
            <w:proofErr w:type="spellEnd"/>
            <w:r w:rsidRPr="00CF2948">
              <w:t xml:space="preserve">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      </w:r>
          </w:p>
        </w:tc>
      </w:tr>
      <w:tr w:rsidR="00B62751" w:rsidTr="004576E6">
        <w:tc>
          <w:tcPr>
            <w:tcW w:w="1937" w:type="dxa"/>
            <w:gridSpan w:val="3"/>
          </w:tcPr>
          <w:p w:rsidR="00B62751" w:rsidRPr="004576E6" w:rsidRDefault="00B62751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751" w:rsidRPr="00CF2948" w:rsidRDefault="00B62751" w:rsidP="004576E6">
            <w:pPr>
              <w:jc w:val="both"/>
            </w:pPr>
          </w:p>
        </w:tc>
      </w:tr>
      <w:tr w:rsidR="00B62751" w:rsidRPr="00CF2948" w:rsidTr="004576E6">
        <w:tc>
          <w:tcPr>
            <w:tcW w:w="1937" w:type="dxa"/>
            <w:gridSpan w:val="3"/>
          </w:tcPr>
          <w:p w:rsidR="00B62751" w:rsidRPr="004576E6" w:rsidRDefault="00B62751" w:rsidP="00B62751">
            <w:pPr>
              <w:rPr>
                <w:b/>
              </w:rPr>
            </w:pPr>
            <w:r w:rsidRPr="004576E6">
              <w:rPr>
                <w:b/>
              </w:rPr>
              <w:t>Задачи: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751" w:rsidRPr="0035238D" w:rsidRDefault="00B62751" w:rsidP="00B62751">
            <w:pPr>
              <w:jc w:val="both"/>
            </w:pPr>
            <w:r w:rsidRPr="0035238D">
              <w:t xml:space="preserve">получение общего представления об истории русского литературного языка; </w:t>
            </w:r>
          </w:p>
        </w:tc>
      </w:tr>
      <w:tr w:rsidR="00B62751" w:rsidRPr="00CF2948" w:rsidTr="004576E6">
        <w:tc>
          <w:tcPr>
            <w:tcW w:w="1937" w:type="dxa"/>
            <w:gridSpan w:val="3"/>
          </w:tcPr>
          <w:p w:rsidR="00B62751" w:rsidRPr="004576E6" w:rsidRDefault="00B62751" w:rsidP="00B62751">
            <w:pPr>
              <w:rPr>
                <w:b/>
              </w:rPr>
            </w:pP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751" w:rsidRPr="0035238D" w:rsidRDefault="00B62751" w:rsidP="00B62751">
            <w:pPr>
              <w:jc w:val="both"/>
            </w:pPr>
            <w:r w:rsidRPr="0035238D">
              <w:t>расширение научного и культурного кругозора студентов.</w:t>
            </w:r>
          </w:p>
        </w:tc>
      </w:tr>
      <w:tr w:rsidR="00B62751" w:rsidRPr="00CF2948" w:rsidTr="004576E6">
        <w:tc>
          <w:tcPr>
            <w:tcW w:w="1937" w:type="dxa"/>
            <w:gridSpan w:val="3"/>
          </w:tcPr>
          <w:p w:rsidR="00B62751" w:rsidRPr="004576E6" w:rsidRDefault="00B62751" w:rsidP="00B62751">
            <w:pPr>
              <w:rPr>
                <w:b/>
              </w:rPr>
            </w:pP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751" w:rsidRPr="0035238D" w:rsidRDefault="00B62751" w:rsidP="00B62751">
            <w:pPr>
              <w:jc w:val="both"/>
            </w:pPr>
            <w:r w:rsidRPr="0035238D">
              <w:t>обеспечение единства изучения языка и развития коммуникативных</w:t>
            </w:r>
            <w:r>
              <w:t xml:space="preserve"> </w:t>
            </w:r>
            <w:r w:rsidRPr="0035238D">
              <w:t>умений студентов</w:t>
            </w:r>
            <w:r>
              <w:t>;</w:t>
            </w:r>
          </w:p>
        </w:tc>
      </w:tr>
      <w:tr w:rsidR="00B62751" w:rsidRPr="00CF2948" w:rsidTr="004576E6">
        <w:tc>
          <w:tcPr>
            <w:tcW w:w="1937" w:type="dxa"/>
            <w:gridSpan w:val="3"/>
          </w:tcPr>
          <w:p w:rsidR="00B62751" w:rsidRPr="004576E6" w:rsidRDefault="00B62751" w:rsidP="00B62751">
            <w:pPr>
              <w:rPr>
                <w:b/>
              </w:rPr>
            </w:pP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751" w:rsidRPr="0035238D" w:rsidRDefault="00B62751" w:rsidP="00B62751">
            <w:pPr>
              <w:jc w:val="both"/>
            </w:pPr>
            <w:r w:rsidRPr="0035238D">
              <w:t>формирование у студентов функциональной грамотности в широком</w:t>
            </w:r>
            <w:r>
              <w:t xml:space="preserve"> </w:t>
            </w:r>
            <w:r w:rsidRPr="0035238D">
              <w:t>смысле слова, необходимой для успешной самореализации и социализации</w:t>
            </w:r>
            <w:r>
              <w:t xml:space="preserve">, </w:t>
            </w:r>
            <w:r w:rsidRPr="0035238D">
              <w:t>выражающейся в успешном решении коммуникативно-познавательных</w:t>
            </w:r>
            <w:r>
              <w:t xml:space="preserve"> задач;</w:t>
            </w:r>
          </w:p>
        </w:tc>
      </w:tr>
      <w:tr w:rsidR="00B62751" w:rsidRPr="00CF2948" w:rsidTr="004576E6">
        <w:tc>
          <w:tcPr>
            <w:tcW w:w="1937" w:type="dxa"/>
            <w:gridSpan w:val="3"/>
          </w:tcPr>
          <w:p w:rsidR="00B62751" w:rsidRPr="004576E6" w:rsidRDefault="00B62751" w:rsidP="00B62751">
            <w:pPr>
              <w:rPr>
                <w:b/>
              </w:rPr>
            </w:pP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751" w:rsidRPr="0035238D" w:rsidRDefault="00B62751" w:rsidP="00B62751">
            <w:pPr>
              <w:jc w:val="both"/>
            </w:pPr>
            <w:r w:rsidRPr="0035238D">
              <w:t>изучение языка как средства выражения мыслей, чувств и переживаний</w:t>
            </w:r>
            <w:r>
              <w:t xml:space="preserve"> </w:t>
            </w:r>
            <w:r w:rsidRPr="0035238D">
              <w:t xml:space="preserve">человека, </w:t>
            </w:r>
            <w:r w:rsidRPr="0035238D">
              <w:lastRenderedPageBreak/>
              <w:t>способствующего развитию коммуникативных умений;</w:t>
            </w:r>
          </w:p>
        </w:tc>
      </w:tr>
      <w:tr w:rsidR="00B62751" w:rsidRPr="00CF2948" w:rsidTr="004576E6">
        <w:tc>
          <w:tcPr>
            <w:tcW w:w="1937" w:type="dxa"/>
            <w:gridSpan w:val="3"/>
          </w:tcPr>
          <w:p w:rsidR="00B62751" w:rsidRPr="004576E6" w:rsidRDefault="00B62751" w:rsidP="00B62751">
            <w:pPr>
              <w:rPr>
                <w:b/>
              </w:rPr>
            </w:pP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751" w:rsidRPr="0035238D" w:rsidRDefault="00B62751" w:rsidP="00B62751">
            <w:pPr>
              <w:jc w:val="both"/>
            </w:pPr>
            <w:r w:rsidRPr="0035238D">
              <w:t>закрепление и расширение знаний о тексте, совершенствование умений</w:t>
            </w:r>
            <w:r>
              <w:t xml:space="preserve"> </w:t>
            </w:r>
            <w:r w:rsidRPr="0035238D">
              <w:t>конструирования и составления текстов</w:t>
            </w:r>
            <w:r>
              <w:t>;</w:t>
            </w:r>
          </w:p>
        </w:tc>
      </w:tr>
      <w:tr w:rsidR="00B62751" w:rsidRPr="00CF2948" w:rsidTr="004576E6">
        <w:tc>
          <w:tcPr>
            <w:tcW w:w="1937" w:type="dxa"/>
            <w:gridSpan w:val="3"/>
          </w:tcPr>
          <w:p w:rsidR="00B62751" w:rsidRPr="004576E6" w:rsidRDefault="00B62751" w:rsidP="00B62751">
            <w:pPr>
              <w:rPr>
                <w:b/>
              </w:rPr>
            </w:pP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2751" w:rsidRPr="0035238D" w:rsidRDefault="00B62751" w:rsidP="00B62751">
            <w:pPr>
              <w:jc w:val="both"/>
            </w:pPr>
            <w:r w:rsidRPr="0035238D">
              <w:t>дальнейшее раз</w:t>
            </w:r>
            <w:r>
              <w:t>витие у студентов чувства языка.</w:t>
            </w:r>
          </w:p>
        </w:tc>
      </w:tr>
      <w:tr w:rsidR="004576E6" w:rsidRPr="00DC41DB" w:rsidTr="004576E6">
        <w:tc>
          <w:tcPr>
            <w:tcW w:w="1937" w:type="dxa"/>
            <w:gridSpan w:val="3"/>
          </w:tcPr>
          <w:p w:rsidR="004576E6" w:rsidRPr="004576E6" w:rsidRDefault="004576E6" w:rsidP="004576E6">
            <w:pPr>
              <w:rPr>
                <w:b/>
              </w:rPr>
            </w:pPr>
            <w:r w:rsidRPr="004576E6">
              <w:rPr>
                <w:b/>
              </w:rPr>
              <w:t>Структура: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DC41DB" w:rsidRDefault="004576E6" w:rsidP="004576E6">
            <w:pPr>
              <w:jc w:val="both"/>
            </w:pPr>
            <w:r>
              <w:t>о</w:t>
            </w:r>
            <w:r w:rsidRPr="00DC41DB">
              <w:t>бласть применения рабочей программы учебной дисциплины,</w:t>
            </w:r>
          </w:p>
        </w:tc>
      </w:tr>
      <w:tr w:rsidR="004576E6" w:rsidRPr="004864E0" w:rsidTr="004576E6">
        <w:tc>
          <w:tcPr>
            <w:tcW w:w="1937" w:type="dxa"/>
            <w:gridSpan w:val="3"/>
          </w:tcPr>
          <w:p w:rsidR="004576E6" w:rsidRP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4864E0" w:rsidRDefault="004576E6" w:rsidP="004576E6">
            <w:pPr>
              <w:jc w:val="both"/>
            </w:pPr>
            <w:r>
              <w:t>м</w:t>
            </w:r>
            <w:r w:rsidRPr="00DC41DB">
              <w:t>есто учебной дисциплины в структуре основной профессиональной образовательной программы,</w:t>
            </w:r>
          </w:p>
        </w:tc>
      </w:tr>
      <w:tr w:rsidR="004576E6" w:rsidRPr="004864E0" w:rsidTr="004576E6">
        <w:tc>
          <w:tcPr>
            <w:tcW w:w="1937" w:type="dxa"/>
            <w:gridSpan w:val="3"/>
          </w:tcPr>
          <w:p w:rsidR="004576E6" w:rsidRP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4864E0" w:rsidRDefault="004576E6" w:rsidP="004576E6">
            <w:pPr>
              <w:jc w:val="both"/>
            </w:pPr>
            <w:r>
              <w:t>ц</w:t>
            </w:r>
            <w:r w:rsidRPr="00DC41DB">
              <w:t>ели и задачи учебной дисциплины</w:t>
            </w:r>
            <w:r>
              <w:t>,</w:t>
            </w:r>
            <w:r w:rsidRPr="00DC41DB">
              <w:t xml:space="preserve"> требования к результатам освоения учебной дисциплины,</w:t>
            </w:r>
          </w:p>
        </w:tc>
      </w:tr>
      <w:tr w:rsidR="004576E6" w:rsidRPr="004864E0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4864E0" w:rsidRDefault="004576E6" w:rsidP="004576E6">
            <w:pPr>
              <w:jc w:val="both"/>
            </w:pPr>
            <w:r>
              <w:t>р</w:t>
            </w:r>
            <w:r w:rsidRPr="00DC41DB">
              <w:t>екомендуемое количество часов на освоение примерной программы учебной дисциплины,</w:t>
            </w:r>
          </w:p>
        </w:tc>
      </w:tr>
      <w:tr w:rsidR="004576E6" w:rsidRPr="004864E0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4864E0" w:rsidRDefault="004576E6" w:rsidP="004576E6">
            <w:pPr>
              <w:jc w:val="both"/>
            </w:pPr>
            <w:r w:rsidRPr="00DC41DB">
              <w:t>содержание учебной дисциплины</w:t>
            </w:r>
            <w:r>
              <w:t xml:space="preserve"> </w:t>
            </w:r>
            <w:r w:rsidRPr="004864E0">
              <w:t>(содержание разделов дисциплины, разделы дисциплины и междисциплинарные связи с обеспечиваемыми (последующими) дисциплинами, разделы дисциплины и виды занятий)</w:t>
            </w:r>
            <w:r w:rsidRPr="00DC41DB">
              <w:t>,</w:t>
            </w:r>
          </w:p>
        </w:tc>
      </w:tr>
      <w:tr w:rsidR="004576E6" w:rsidRPr="004864E0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4864E0" w:rsidRDefault="004576E6" w:rsidP="004576E6">
            <w:pPr>
              <w:jc w:val="both"/>
            </w:pPr>
            <w:r w:rsidRPr="004864E0">
              <w:t>учебно-методическое и информационное обеспечение дисциплины (основная, дополнительная литература, программное обеспечение, базы данных, информационные справочные и поисковые системы),</w:t>
            </w:r>
          </w:p>
        </w:tc>
      </w:tr>
      <w:tr w:rsidR="004576E6" w:rsidTr="004576E6">
        <w:tc>
          <w:tcPr>
            <w:tcW w:w="193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4576E6" w:rsidRDefault="004576E6" w:rsidP="004576E6"/>
        </w:tc>
      </w:tr>
      <w:tr w:rsidR="004576E6" w:rsidTr="004576E6">
        <w:tc>
          <w:tcPr>
            <w:tcW w:w="1008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576E6" w:rsidRDefault="004576E6" w:rsidP="004576E6">
            <w:pPr>
              <w:jc w:val="both"/>
            </w:pPr>
            <w:r w:rsidRPr="00AF212D">
              <w:t>Освоение содержания учебной дисциплины «</w:t>
            </w:r>
            <w:r>
              <w:t>Русский язык</w:t>
            </w:r>
            <w:r w:rsidRPr="00AF212D">
              <w:t>» обеспечивает достижение студентами следующих результатов:</w:t>
            </w:r>
          </w:p>
        </w:tc>
      </w:tr>
      <w:tr w:rsidR="004576E6" w:rsidTr="004576E6">
        <w:tc>
          <w:tcPr>
            <w:tcW w:w="1937" w:type="dxa"/>
            <w:gridSpan w:val="3"/>
            <w:tcBorders>
              <w:left w:val="nil"/>
              <w:bottom w:val="nil"/>
              <w:right w:val="nil"/>
            </w:tcBorders>
          </w:tcPr>
          <w:p w:rsidR="004576E6" w:rsidRDefault="004576E6" w:rsidP="004576E6">
            <w:pPr>
              <w:rPr>
                <w:b/>
              </w:rPr>
            </w:pPr>
          </w:p>
          <w:p w:rsidR="004576E6" w:rsidRPr="00400028" w:rsidRDefault="004576E6" w:rsidP="004576E6">
            <w:r w:rsidRPr="004576E6">
              <w:rPr>
                <w:b/>
              </w:rPr>
              <w:t>личностных</w:t>
            </w:r>
          </w:p>
        </w:tc>
        <w:tc>
          <w:tcPr>
            <w:tcW w:w="81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576E6" w:rsidRPr="00EC31D1" w:rsidRDefault="004576E6" w:rsidP="004576E6">
            <w:pPr>
              <w:jc w:val="both"/>
            </w:pPr>
            <w:r w:rsidRPr="00EC31D1">
      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      </w:r>
          </w:p>
        </w:tc>
      </w:tr>
      <w:tr w:rsidR="004576E6" w:rsidTr="004576E6">
        <w:tc>
          <w:tcPr>
            <w:tcW w:w="1937" w:type="dxa"/>
            <w:gridSpan w:val="3"/>
            <w:tcBorders>
              <w:left w:val="nil"/>
              <w:bottom w:val="nil"/>
              <w:right w:val="nil"/>
            </w:tcBorders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576E6" w:rsidRDefault="004576E6" w:rsidP="004576E6">
            <w:pPr>
              <w:jc w:val="both"/>
            </w:pPr>
            <w:r w:rsidRPr="00EC31D1">
      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общества;</w:t>
            </w:r>
          </w:p>
        </w:tc>
      </w:tr>
      <w:tr w:rsidR="004576E6" w:rsidTr="004576E6">
        <w:tc>
          <w:tcPr>
            <w:tcW w:w="1937" w:type="dxa"/>
            <w:gridSpan w:val="3"/>
            <w:tcBorders>
              <w:left w:val="nil"/>
              <w:bottom w:val="nil"/>
              <w:right w:val="nil"/>
            </w:tcBorders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576E6" w:rsidRPr="004220BD" w:rsidRDefault="004576E6" w:rsidP="004576E6">
            <w:pPr>
              <w:jc w:val="both"/>
            </w:pPr>
            <w:r w:rsidRPr="004220BD">
      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</w:t>
            </w:r>
            <w:r>
              <w:t>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4220BD" w:rsidRDefault="004576E6" w:rsidP="004576E6">
            <w:pPr>
              <w:jc w:val="both"/>
            </w:pPr>
            <w:r>
              <w:t>у</w:t>
            </w:r>
            <w:r w:rsidRPr="004220BD">
              <w:t>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4220BD" w:rsidRDefault="004576E6" w:rsidP="004576E6">
            <w:pPr>
              <w:jc w:val="both"/>
            </w:pPr>
            <w:r w:rsidRPr="004220BD">
      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Default="004576E6" w:rsidP="004576E6">
            <w:pPr>
              <w:jc w:val="both"/>
            </w:pPr>
            <w:r w:rsidRPr="004220BD">
              <w:t>воспитание уважения к культуре, языкам, традициям и обычаям народов, проживающих в Российской Федерации.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55916" w:rsidRDefault="004576E6" w:rsidP="004576E6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755916">
              <w:rPr>
                <w:sz w:val="24"/>
                <w:szCs w:val="28"/>
              </w:rPr>
      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мире;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55916" w:rsidRDefault="004576E6" w:rsidP="004576E6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755916">
              <w:rPr>
                <w:sz w:val="24"/>
                <w:szCs w:val="28"/>
              </w:rPr>
      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55916" w:rsidRDefault="004576E6" w:rsidP="004576E6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755916">
              <w:rPr>
                <w:sz w:val="24"/>
                <w:szCs w:val="28"/>
              </w:rPr>
              <w:t>принятие гуманистических ценностей, осознанное, уважительное отношение к другому человеку, его мнению, мировоззрению;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55916" w:rsidRDefault="004576E6" w:rsidP="004576E6">
            <w:pPr>
              <w:spacing w:before="100" w:beforeAutospacing="1" w:after="100" w:afterAutospacing="1"/>
              <w:jc w:val="both"/>
              <w:rPr>
                <w:sz w:val="24"/>
                <w:szCs w:val="28"/>
              </w:rPr>
            </w:pPr>
            <w:r w:rsidRPr="00755916">
              <w:rPr>
                <w:sz w:val="24"/>
                <w:szCs w:val="28"/>
              </w:rPr>
              <w:t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F7037D" w:rsidRDefault="004576E6" w:rsidP="004576E6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522025">
              <w:rPr>
                <w:sz w:val="24"/>
                <w:szCs w:val="28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4576E6" w:rsidRDefault="004576E6" w:rsidP="004576E6"/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>
            <w:proofErr w:type="spellStart"/>
            <w:r w:rsidRPr="004576E6">
              <w:rPr>
                <w:b/>
              </w:rPr>
              <w:t>метапредметных</w:t>
            </w:r>
            <w:proofErr w:type="spellEnd"/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самостоятельно определять цели, задавать параметры и критерии, по которым можно определить, что цель достигнута;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 xml:space="preserve">оценивать возможные последствия достижения поставленной цели в деятельности, собственной жизни и жизни окружающих людей, основываясь </w:t>
            </w:r>
            <w:r w:rsidRPr="00522025">
              <w:rPr>
                <w:sz w:val="24"/>
                <w:szCs w:val="28"/>
              </w:rPr>
              <w:lastRenderedPageBreak/>
              <w:t>на соображениях этики и морали;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ставить и формулировать собственные задачи в образовательной деятельности и жизненных ситуациях;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оценивать ресурсы, в том числе время и другие нематериальные ресурсы, необходимые для достижения поставленной цели;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выбирать путь достижения цели, планировать решение поставленных задач, оптимизируя материальные и нематериальные затраты;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организовывать эффективный поиск ресурсов, необходимых для достижения поставленной цели;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сопоставлять полученный результат деятельности с поставленной заранее целью.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выстраивать индивидуальную образовательную траекторию, учитывая ограничения со стороны других участников и ресурсные ограничения;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менять и удерживать разные позиции в познавательной деятельности.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522025" w:rsidRDefault="004576E6" w:rsidP="004576E6">
            <w:pPr>
              <w:spacing w:before="100" w:beforeAutospacing="1" w:after="100" w:afterAutospacing="1"/>
              <w:ind w:right="-90"/>
              <w:jc w:val="both"/>
              <w:rPr>
                <w:sz w:val="24"/>
                <w:szCs w:val="28"/>
              </w:rPr>
            </w:pPr>
            <w:r w:rsidRPr="00522025">
              <w:rPr>
                <w:sz w:val="24"/>
                <w:szCs w:val="28"/>
              </w:rPr>
              <w:t>развернуто, логично и точно излагать свою точку зрения с использованием адекватных (устных и письменных) языковых средств;</w:t>
            </w:r>
          </w:p>
        </w:tc>
      </w:tr>
      <w:tr w:rsidR="004576E6" w:rsidTr="004576E6">
        <w:tc>
          <w:tcPr>
            <w:tcW w:w="10080" w:type="dxa"/>
            <w:gridSpan w:val="11"/>
          </w:tcPr>
          <w:p w:rsidR="004576E6" w:rsidRPr="004576E6" w:rsidRDefault="004576E6" w:rsidP="004576E6">
            <w:pPr>
              <w:jc w:val="both"/>
              <w:rPr>
                <w:b/>
              </w:rPr>
            </w:pP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>
            <w:r w:rsidRPr="004576E6">
              <w:rPr>
                <w:b/>
              </w:rPr>
              <w:t>предметных</w:t>
            </w:r>
          </w:p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A7EAE" w:rsidRDefault="004576E6" w:rsidP="004576E6">
            <w:pPr>
              <w:tabs>
                <w:tab w:val="left" w:pos="6465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A7EAE">
              <w:rPr>
                <w:sz w:val="24"/>
                <w:szCs w:val="24"/>
              </w:rPr>
              <w:t>использовать языковые средства адекватно ц</w:t>
            </w:r>
            <w:r>
              <w:rPr>
                <w:sz w:val="24"/>
                <w:szCs w:val="24"/>
              </w:rPr>
              <w:t>ели общения и речевой ситуации;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B1A4F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использовать знания о формах русского языка (литературный язык, просторечие, народные говоры, профессиональные разновидности, жаргон, арго) при создании текстов;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B1A4F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создавать устные и письменные высказывания, монологические и диалогические тексты определенной функционально-смысловой принадлежности (описание, повествование, рассуждение) и определенных жанров (тезисы, конспекты, выступления, лекции, отчеты, сообщения, аннотации, рефераты, доклады, сочинения);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B1A4F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выстраивать композицию текста, используя знания о его структурных элементах;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B1A4F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подбирать и использовать языковые средства в зависимости от типа текста и выбранного профиля обучения;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B1A4F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правильно использовать лексические и грамматические средства связи предложений при построении текста;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B1A4F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создавать устные и письменные тексты разных жанров в соответствии с функционально-стилевой принадлежностью текста;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B1A4F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>сознательно использовать изобразительно-выразительные средства языка при создании текста в соответствии с выбранным профилем обучения;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7B1A4F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7B1A4F">
              <w:rPr>
                <w:sz w:val="24"/>
                <w:szCs w:val="24"/>
              </w:rPr>
              <w:t xml:space="preserve">использовать при работе с текстом разные виды чтения (поисковое, просмотровое, ознакомительное, изучающее, реферативное) и </w:t>
            </w:r>
            <w:proofErr w:type="spellStart"/>
            <w:r w:rsidRPr="007B1A4F">
              <w:rPr>
                <w:sz w:val="24"/>
                <w:szCs w:val="24"/>
              </w:rPr>
              <w:t>аудирования</w:t>
            </w:r>
            <w:proofErr w:type="spellEnd"/>
            <w:r w:rsidRPr="007B1A4F">
              <w:rPr>
                <w:sz w:val="24"/>
                <w:szCs w:val="24"/>
              </w:rPr>
              <w:t xml:space="preserve"> (с полным пониманием текста, с пониманием основного содержания, с выборочным извлечением информации);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9C7494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7494">
              <w:rPr>
                <w:sz w:val="24"/>
                <w:szCs w:val="24"/>
              </w:rPr>
              <w:t>анализировать текст с точки зрения наличия в нем явной и скрытой, основной и второстепенной информации,</w:t>
            </w:r>
            <w:r>
              <w:rPr>
                <w:sz w:val="24"/>
                <w:szCs w:val="24"/>
              </w:rPr>
              <w:t xml:space="preserve"> определять его тему, проблему,</w:t>
            </w:r>
            <w:r w:rsidRPr="009C7494">
              <w:rPr>
                <w:sz w:val="24"/>
                <w:szCs w:val="24"/>
              </w:rPr>
              <w:t xml:space="preserve"> основную мысль;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9C7494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7494">
              <w:rPr>
                <w:sz w:val="24"/>
                <w:szCs w:val="24"/>
              </w:rPr>
              <w:t xml:space="preserve">извлекать необходимую информацию из различных источников и переводить </w:t>
            </w:r>
            <w:r w:rsidRPr="009C7494">
              <w:rPr>
                <w:sz w:val="24"/>
                <w:szCs w:val="24"/>
              </w:rPr>
              <w:lastRenderedPageBreak/>
              <w:t>ее в текстовый формат;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9C7494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7494">
              <w:rPr>
                <w:sz w:val="24"/>
                <w:szCs w:val="24"/>
              </w:rPr>
              <w:t>преобразовывать текст в другие виды передачи информации;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9C7494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7494">
              <w:rPr>
                <w:sz w:val="24"/>
                <w:szCs w:val="24"/>
              </w:rPr>
              <w:t>выбирать тему, определять цель и подбирать материал для публичного выступления;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9C7494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7494">
              <w:rPr>
                <w:sz w:val="24"/>
                <w:szCs w:val="24"/>
              </w:rPr>
              <w:t>соблюдать культуру публичной речи;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Pr="009C7494" w:rsidRDefault="004576E6" w:rsidP="004576E6">
            <w:pPr>
              <w:tabs>
                <w:tab w:val="left" w:pos="7166"/>
              </w:tabs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9C7494">
              <w:rPr>
                <w:sz w:val="24"/>
                <w:szCs w:val="24"/>
              </w:rPr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</w:p>
        </w:tc>
      </w:tr>
      <w:tr w:rsidR="004576E6" w:rsidTr="004576E6">
        <w:tc>
          <w:tcPr>
            <w:tcW w:w="1937" w:type="dxa"/>
            <w:gridSpan w:val="3"/>
          </w:tcPr>
          <w:p w:rsidR="004576E6" w:rsidRDefault="004576E6" w:rsidP="004576E6"/>
        </w:tc>
        <w:tc>
          <w:tcPr>
            <w:tcW w:w="814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576E6" w:rsidRDefault="004576E6" w:rsidP="004576E6">
            <w:pPr>
              <w:tabs>
                <w:tab w:val="left" w:pos="7166"/>
              </w:tabs>
              <w:jc w:val="both"/>
            </w:pPr>
            <w:r w:rsidRPr="009C7494">
              <w:rPr>
                <w:sz w:val="24"/>
                <w:szCs w:val="24"/>
              </w:rPr>
              <w:t>оценивать собственную и чужую речь с позиции соответствия языковым нормам;</w:t>
            </w:r>
          </w:p>
        </w:tc>
      </w:tr>
    </w:tbl>
    <w:p w:rsidR="004576E6" w:rsidRDefault="004576E6" w:rsidP="004576E6"/>
    <w:p w:rsidR="004576E6" w:rsidRPr="004576E6" w:rsidRDefault="004576E6" w:rsidP="004576E6"/>
    <w:p w:rsidR="004576E6" w:rsidRPr="004576E6" w:rsidRDefault="004576E6" w:rsidP="004576E6"/>
    <w:p w:rsidR="004576E6" w:rsidRPr="004576E6" w:rsidRDefault="004576E6" w:rsidP="004576E6"/>
    <w:p w:rsidR="004576E6" w:rsidRPr="004576E6" w:rsidRDefault="004576E6" w:rsidP="004576E6"/>
    <w:p w:rsidR="004576E6" w:rsidRPr="004576E6" w:rsidRDefault="004576E6" w:rsidP="004576E6"/>
    <w:p w:rsidR="004576E6" w:rsidRDefault="004576E6" w:rsidP="004576E6"/>
    <w:p w:rsidR="00030207" w:rsidRDefault="00076B75" w:rsidP="00030207">
      <w:pPr>
        <w:pStyle w:val="1"/>
        <w:spacing w:before="187" w:after="4"/>
        <w:ind w:right="947"/>
        <w:rPr>
          <w:b w:val="0"/>
          <w:bCs w:val="0"/>
          <w:spacing w:val="-4"/>
        </w:rPr>
      </w:pPr>
      <w:r>
        <w:rPr>
          <w:spacing w:val="-4"/>
        </w:rPr>
        <w:t>Содержание</w:t>
      </w:r>
      <w:r>
        <w:rPr>
          <w:spacing w:val="-9"/>
        </w:rPr>
        <w:t xml:space="preserve"> </w:t>
      </w:r>
      <w:r>
        <w:rPr>
          <w:spacing w:val="-4"/>
        </w:rPr>
        <w:t>учебной</w:t>
      </w:r>
      <w:r>
        <w:rPr>
          <w:spacing w:val="-8"/>
        </w:rPr>
        <w:t xml:space="preserve"> </w:t>
      </w:r>
      <w:r>
        <w:rPr>
          <w:spacing w:val="-4"/>
        </w:rPr>
        <w:t>дисциплины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4"/>
        <w:gridCol w:w="8850"/>
      </w:tblGrid>
      <w:tr w:rsidR="00030207" w:rsidTr="00030207">
        <w:trPr>
          <w:trHeight w:val="275"/>
        </w:trPr>
        <w:tc>
          <w:tcPr>
            <w:tcW w:w="1244" w:type="dxa"/>
          </w:tcPr>
          <w:p w:rsidR="00030207" w:rsidRPr="004576E6" w:rsidRDefault="00030207" w:rsidP="001741B5">
            <w:pPr>
              <w:pStyle w:val="TableParagraph"/>
              <w:ind w:left="110"/>
              <w:rPr>
                <w:b/>
                <w:sz w:val="24"/>
              </w:rPr>
            </w:pPr>
            <w:r w:rsidRPr="004576E6">
              <w:rPr>
                <w:b/>
                <w:sz w:val="24"/>
              </w:rPr>
              <w:t>Раздел</w:t>
            </w:r>
            <w:r w:rsidRPr="004576E6">
              <w:rPr>
                <w:b/>
                <w:spacing w:val="-2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1</w:t>
            </w:r>
          </w:p>
        </w:tc>
        <w:tc>
          <w:tcPr>
            <w:tcW w:w="8850" w:type="dxa"/>
          </w:tcPr>
          <w:p w:rsidR="00030207" w:rsidRPr="004576E6" w:rsidRDefault="00030207" w:rsidP="001741B5">
            <w:pPr>
              <w:pStyle w:val="TableParagraph"/>
              <w:spacing w:line="247" w:lineRule="exact"/>
              <w:rPr>
                <w:b/>
              </w:rPr>
            </w:pPr>
            <w:r w:rsidRPr="004576E6">
              <w:rPr>
                <w:b/>
              </w:rPr>
              <w:t>Речь.</w:t>
            </w:r>
            <w:r w:rsidRPr="004576E6">
              <w:rPr>
                <w:b/>
                <w:spacing w:val="-1"/>
              </w:rPr>
              <w:t xml:space="preserve"> </w:t>
            </w:r>
            <w:r w:rsidRPr="004576E6">
              <w:rPr>
                <w:b/>
              </w:rPr>
              <w:t>Функциональные</w:t>
            </w:r>
            <w:r w:rsidRPr="004576E6">
              <w:rPr>
                <w:b/>
                <w:spacing w:val="-3"/>
              </w:rPr>
              <w:t xml:space="preserve"> </w:t>
            </w:r>
            <w:r w:rsidRPr="004576E6">
              <w:rPr>
                <w:b/>
              </w:rPr>
              <w:t>стили</w:t>
            </w:r>
            <w:r w:rsidRPr="004576E6">
              <w:rPr>
                <w:b/>
                <w:spacing w:val="-1"/>
              </w:rPr>
              <w:t xml:space="preserve"> </w:t>
            </w:r>
            <w:r w:rsidRPr="004576E6">
              <w:rPr>
                <w:b/>
              </w:rPr>
              <w:t>речи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общество.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переработки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(сокращения)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1.3.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Виды сокращения текста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1.4.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Функциональные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1.5.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Основные жанры публицистического стиля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1.6.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Язык художественной литературы</w:t>
            </w:r>
          </w:p>
        </w:tc>
      </w:tr>
      <w:tr w:rsidR="00030207" w:rsidTr="00030207">
        <w:trPr>
          <w:trHeight w:val="276"/>
        </w:trPr>
        <w:tc>
          <w:tcPr>
            <w:tcW w:w="1244" w:type="dxa"/>
          </w:tcPr>
          <w:p w:rsidR="00030207" w:rsidRPr="004576E6" w:rsidRDefault="00030207" w:rsidP="001741B5">
            <w:pPr>
              <w:pStyle w:val="TableParagraph"/>
              <w:ind w:left="110"/>
              <w:rPr>
                <w:b/>
                <w:sz w:val="24"/>
              </w:rPr>
            </w:pPr>
            <w:r w:rsidRPr="004576E6">
              <w:rPr>
                <w:b/>
                <w:sz w:val="24"/>
              </w:rPr>
              <w:t>Раздел</w:t>
            </w:r>
            <w:r w:rsidRPr="004576E6">
              <w:rPr>
                <w:b/>
                <w:spacing w:val="-2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2</w:t>
            </w:r>
          </w:p>
        </w:tc>
        <w:tc>
          <w:tcPr>
            <w:tcW w:w="8850" w:type="dxa"/>
          </w:tcPr>
          <w:p w:rsidR="00030207" w:rsidRPr="004576E6" w:rsidRDefault="00030207" w:rsidP="001741B5">
            <w:pPr>
              <w:pStyle w:val="TableParagraph"/>
              <w:rPr>
                <w:b/>
                <w:sz w:val="24"/>
              </w:rPr>
            </w:pPr>
            <w:r w:rsidRPr="004576E6">
              <w:rPr>
                <w:b/>
                <w:sz w:val="24"/>
              </w:rPr>
              <w:t>Лексика</w:t>
            </w:r>
            <w:r w:rsidRPr="004576E6">
              <w:rPr>
                <w:b/>
                <w:spacing w:val="-3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и</w:t>
            </w:r>
            <w:r w:rsidRPr="004576E6">
              <w:rPr>
                <w:b/>
                <w:spacing w:val="-1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фразеология</w:t>
            </w:r>
          </w:p>
        </w:tc>
      </w:tr>
      <w:tr w:rsidR="00030207" w:rsidTr="00030207">
        <w:trPr>
          <w:trHeight w:val="277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2.1.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лексикологии.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слова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2.2.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Группы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лексики.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Синонимы.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Антонимы.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Омонимы.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Паронимы.</w:t>
            </w:r>
          </w:p>
        </w:tc>
      </w:tr>
      <w:tr w:rsidR="00030207" w:rsidTr="00030207">
        <w:trPr>
          <w:trHeight w:val="551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2.3.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лексика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происхождения.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пассивный</w:t>
            </w:r>
          </w:p>
          <w:p w:rsidR="00030207" w:rsidRDefault="00030207" w:rsidP="001741B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словарный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запас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2.4.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Русская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Употребление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фразеологизмов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Pr="004576E6" w:rsidRDefault="00030207" w:rsidP="001741B5">
            <w:pPr>
              <w:pStyle w:val="TableParagraph"/>
              <w:ind w:left="110"/>
              <w:rPr>
                <w:b/>
                <w:sz w:val="24"/>
              </w:rPr>
            </w:pPr>
            <w:r w:rsidRPr="004576E6">
              <w:rPr>
                <w:b/>
                <w:sz w:val="24"/>
              </w:rPr>
              <w:t>Раздел</w:t>
            </w:r>
            <w:r w:rsidRPr="004576E6">
              <w:rPr>
                <w:b/>
                <w:spacing w:val="-2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3</w:t>
            </w:r>
          </w:p>
        </w:tc>
        <w:tc>
          <w:tcPr>
            <w:tcW w:w="8850" w:type="dxa"/>
          </w:tcPr>
          <w:p w:rsidR="00030207" w:rsidRPr="004576E6" w:rsidRDefault="00030207" w:rsidP="001741B5">
            <w:pPr>
              <w:pStyle w:val="TableParagraph"/>
              <w:rPr>
                <w:b/>
                <w:sz w:val="24"/>
              </w:rPr>
            </w:pPr>
            <w:r w:rsidRPr="004576E6">
              <w:rPr>
                <w:b/>
                <w:sz w:val="24"/>
              </w:rPr>
              <w:t>Фонетика,</w:t>
            </w:r>
            <w:r w:rsidRPr="004576E6">
              <w:rPr>
                <w:b/>
                <w:spacing w:val="-3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графика,</w:t>
            </w:r>
            <w:r w:rsidRPr="004576E6">
              <w:rPr>
                <w:b/>
                <w:spacing w:val="-1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орфоэпия,</w:t>
            </w:r>
            <w:r w:rsidRPr="004576E6">
              <w:rPr>
                <w:b/>
                <w:spacing w:val="-2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орфография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3.1.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Фонетика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звуковой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стороне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</w:tr>
      <w:tr w:rsidR="00030207" w:rsidTr="00030207">
        <w:trPr>
          <w:trHeight w:val="277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3.2.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spacing w:line="249" w:lineRule="exact"/>
            </w:pPr>
            <w:r>
              <w:t>Гласные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согласные</w:t>
            </w:r>
            <w:r>
              <w:rPr>
                <w:spacing w:val="52"/>
              </w:rPr>
              <w:t xml:space="preserve"> </w:t>
            </w:r>
            <w:r>
              <w:t>звуки</w:t>
            </w:r>
            <w:r>
              <w:rPr>
                <w:spacing w:val="51"/>
              </w:rPr>
              <w:t xml:space="preserve"> </w:t>
            </w:r>
            <w:r>
              <w:t>русского</w:t>
            </w:r>
            <w:r>
              <w:rPr>
                <w:spacing w:val="-2"/>
              </w:rPr>
              <w:t xml:space="preserve"> </w:t>
            </w:r>
            <w:r>
              <w:t>языка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3.3.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spacing w:line="247" w:lineRule="exact"/>
            </w:pPr>
            <w:r>
              <w:t>Графика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наука</w:t>
            </w:r>
            <w:r>
              <w:rPr>
                <w:spacing w:val="-4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языке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Pr="004576E6" w:rsidRDefault="00030207" w:rsidP="001741B5">
            <w:pPr>
              <w:pStyle w:val="TableParagraph"/>
              <w:ind w:left="110"/>
              <w:rPr>
                <w:b/>
                <w:sz w:val="24"/>
              </w:rPr>
            </w:pPr>
            <w:r w:rsidRPr="004576E6">
              <w:rPr>
                <w:b/>
                <w:sz w:val="24"/>
              </w:rPr>
              <w:t>Раздел</w:t>
            </w:r>
            <w:r w:rsidRPr="004576E6">
              <w:rPr>
                <w:b/>
                <w:spacing w:val="-2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4</w:t>
            </w:r>
          </w:p>
        </w:tc>
        <w:tc>
          <w:tcPr>
            <w:tcW w:w="8850" w:type="dxa"/>
          </w:tcPr>
          <w:p w:rsidR="00030207" w:rsidRPr="004576E6" w:rsidRDefault="00030207" w:rsidP="001741B5">
            <w:pPr>
              <w:pStyle w:val="TableParagraph"/>
              <w:rPr>
                <w:b/>
                <w:sz w:val="24"/>
              </w:rPr>
            </w:pPr>
            <w:proofErr w:type="spellStart"/>
            <w:r w:rsidRPr="004576E6">
              <w:rPr>
                <w:b/>
                <w:sz w:val="24"/>
              </w:rPr>
              <w:t>Морфемика</w:t>
            </w:r>
            <w:proofErr w:type="spellEnd"/>
            <w:r w:rsidRPr="004576E6">
              <w:rPr>
                <w:b/>
                <w:sz w:val="24"/>
              </w:rPr>
              <w:t>.</w:t>
            </w:r>
            <w:r w:rsidRPr="004576E6">
              <w:rPr>
                <w:b/>
                <w:spacing w:val="-5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Словообразование.</w:t>
            </w:r>
            <w:r w:rsidRPr="004576E6">
              <w:rPr>
                <w:b/>
                <w:spacing w:val="-5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Орфография.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4.1.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слова.</w:t>
            </w:r>
          </w:p>
        </w:tc>
      </w:tr>
      <w:tr w:rsidR="00030207" w:rsidTr="00030207">
        <w:trPr>
          <w:trHeight w:val="276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4.2.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Pr="004576E6" w:rsidRDefault="00030207" w:rsidP="001741B5">
            <w:pPr>
              <w:pStyle w:val="TableParagraph"/>
              <w:ind w:left="110"/>
              <w:rPr>
                <w:b/>
                <w:sz w:val="24"/>
              </w:rPr>
            </w:pPr>
            <w:r w:rsidRPr="004576E6">
              <w:rPr>
                <w:b/>
                <w:sz w:val="24"/>
              </w:rPr>
              <w:t>Раздел</w:t>
            </w:r>
            <w:r w:rsidRPr="004576E6">
              <w:rPr>
                <w:b/>
                <w:spacing w:val="-2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5</w:t>
            </w:r>
          </w:p>
        </w:tc>
        <w:tc>
          <w:tcPr>
            <w:tcW w:w="8850" w:type="dxa"/>
          </w:tcPr>
          <w:p w:rsidR="00030207" w:rsidRPr="004576E6" w:rsidRDefault="00030207" w:rsidP="001741B5">
            <w:pPr>
              <w:pStyle w:val="TableParagraph"/>
              <w:spacing w:line="247" w:lineRule="exact"/>
              <w:rPr>
                <w:b/>
              </w:rPr>
            </w:pPr>
            <w:r w:rsidRPr="004576E6">
              <w:rPr>
                <w:b/>
              </w:rPr>
              <w:t>Орфография</w:t>
            </w:r>
          </w:p>
        </w:tc>
      </w:tr>
      <w:tr w:rsidR="00030207" w:rsidTr="00030207">
        <w:trPr>
          <w:trHeight w:val="551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5.1.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Орфография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Орфограммы,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написанием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</w:p>
          <w:p w:rsidR="00030207" w:rsidRDefault="00030207" w:rsidP="001741B5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гласных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согласных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корня</w:t>
            </w:r>
          </w:p>
        </w:tc>
      </w:tr>
      <w:tr w:rsidR="00030207" w:rsidTr="00030207">
        <w:trPr>
          <w:trHeight w:val="278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5.2.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5.3.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букв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гласных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согласных 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приставках.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5.4.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суффиксов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окончаний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5.5.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Слитные,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раздельные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дефисные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написания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5.6.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Прописные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буквы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5.7.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Правила переноса слов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Pr="004576E6" w:rsidRDefault="00030207" w:rsidP="001741B5">
            <w:pPr>
              <w:pStyle w:val="TableParagraph"/>
              <w:ind w:left="110"/>
              <w:rPr>
                <w:b/>
                <w:sz w:val="24"/>
              </w:rPr>
            </w:pPr>
            <w:r w:rsidRPr="004576E6">
              <w:rPr>
                <w:b/>
                <w:sz w:val="24"/>
              </w:rPr>
              <w:t>Раздел</w:t>
            </w:r>
            <w:r w:rsidRPr="004576E6">
              <w:rPr>
                <w:b/>
                <w:spacing w:val="-2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6</w:t>
            </w:r>
          </w:p>
        </w:tc>
        <w:tc>
          <w:tcPr>
            <w:tcW w:w="8850" w:type="dxa"/>
          </w:tcPr>
          <w:p w:rsidR="00030207" w:rsidRPr="004576E6" w:rsidRDefault="00030207" w:rsidP="001741B5">
            <w:pPr>
              <w:pStyle w:val="TableParagraph"/>
              <w:rPr>
                <w:b/>
                <w:sz w:val="24"/>
              </w:rPr>
            </w:pPr>
            <w:r w:rsidRPr="004576E6">
              <w:rPr>
                <w:b/>
                <w:sz w:val="24"/>
              </w:rPr>
              <w:t>Морфология</w:t>
            </w:r>
            <w:r w:rsidRPr="004576E6">
              <w:rPr>
                <w:b/>
                <w:spacing w:val="-3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и</w:t>
            </w:r>
            <w:r w:rsidRPr="004576E6">
              <w:rPr>
                <w:b/>
                <w:spacing w:val="-3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орфография.</w:t>
            </w:r>
            <w:r w:rsidRPr="004576E6">
              <w:rPr>
                <w:b/>
                <w:spacing w:val="-2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Служебные</w:t>
            </w:r>
            <w:r w:rsidRPr="004576E6">
              <w:rPr>
                <w:b/>
                <w:spacing w:val="-3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части</w:t>
            </w:r>
            <w:r w:rsidRPr="004576E6">
              <w:rPr>
                <w:b/>
                <w:spacing w:val="1"/>
                <w:sz w:val="24"/>
              </w:rPr>
              <w:t xml:space="preserve"> </w:t>
            </w:r>
            <w:r w:rsidRPr="004576E6">
              <w:rPr>
                <w:b/>
                <w:sz w:val="24"/>
              </w:rPr>
              <w:t>речи</w:t>
            </w:r>
          </w:p>
        </w:tc>
      </w:tr>
      <w:tr w:rsidR="00030207" w:rsidTr="00030207">
        <w:trPr>
          <w:trHeight w:val="277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6.1.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 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именах</w:t>
            </w:r>
          </w:p>
        </w:tc>
      </w:tr>
      <w:tr w:rsidR="00030207" w:rsidTr="00030207">
        <w:trPr>
          <w:trHeight w:val="277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6.2.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Местоимение</w:t>
            </w:r>
          </w:p>
        </w:tc>
      </w:tr>
      <w:tr w:rsidR="00030207" w:rsidTr="00030207">
        <w:trPr>
          <w:trHeight w:val="275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6.3.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Обобщение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глаголе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</w:p>
        </w:tc>
      </w:tr>
      <w:tr w:rsidR="00030207" w:rsidTr="00030207">
        <w:trPr>
          <w:trHeight w:val="278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6.4.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Наречие</w:t>
            </w:r>
          </w:p>
        </w:tc>
      </w:tr>
      <w:tr w:rsidR="00030207" w:rsidTr="00030207">
        <w:trPr>
          <w:trHeight w:val="278"/>
        </w:trPr>
        <w:tc>
          <w:tcPr>
            <w:tcW w:w="1244" w:type="dxa"/>
          </w:tcPr>
          <w:p w:rsidR="00030207" w:rsidRDefault="00030207" w:rsidP="001741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6.5.</w:t>
            </w:r>
          </w:p>
        </w:tc>
        <w:tc>
          <w:tcPr>
            <w:tcW w:w="8850" w:type="dxa"/>
          </w:tcPr>
          <w:p w:rsidR="00030207" w:rsidRDefault="00030207" w:rsidP="001741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Служебные части речи. Междометие</w:t>
            </w:r>
          </w:p>
        </w:tc>
      </w:tr>
      <w:tr w:rsidR="00030207" w:rsidTr="00030207">
        <w:trPr>
          <w:trHeight w:val="278"/>
        </w:trPr>
        <w:tc>
          <w:tcPr>
            <w:tcW w:w="1244" w:type="dxa"/>
          </w:tcPr>
          <w:p w:rsidR="00030207" w:rsidRPr="004576E6" w:rsidRDefault="00030207" w:rsidP="001741B5">
            <w:pPr>
              <w:pStyle w:val="TableParagraph"/>
              <w:spacing w:line="258" w:lineRule="exact"/>
              <w:ind w:left="110"/>
              <w:rPr>
                <w:b/>
                <w:sz w:val="24"/>
              </w:rPr>
            </w:pPr>
            <w:r w:rsidRPr="004576E6">
              <w:rPr>
                <w:b/>
                <w:sz w:val="24"/>
              </w:rPr>
              <w:t>Раздел</w:t>
            </w:r>
            <w:r w:rsidR="004576E6" w:rsidRPr="004576E6">
              <w:rPr>
                <w:b/>
                <w:sz w:val="24"/>
              </w:rPr>
              <w:t xml:space="preserve"> 7</w:t>
            </w:r>
          </w:p>
        </w:tc>
        <w:tc>
          <w:tcPr>
            <w:tcW w:w="8850" w:type="dxa"/>
          </w:tcPr>
          <w:p w:rsidR="00030207" w:rsidRPr="004576E6" w:rsidRDefault="00030207" w:rsidP="001741B5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4576E6">
              <w:rPr>
                <w:b/>
                <w:sz w:val="24"/>
              </w:rPr>
              <w:t>Синтаксис и пунктуация</w:t>
            </w:r>
          </w:p>
        </w:tc>
      </w:tr>
      <w:tr w:rsidR="00030207" w:rsidTr="004576E6">
        <w:trPr>
          <w:trHeight w:val="278"/>
        </w:trPr>
        <w:tc>
          <w:tcPr>
            <w:tcW w:w="1244" w:type="dxa"/>
            <w:tcBorders>
              <w:bottom w:val="single" w:sz="4" w:space="0" w:color="auto"/>
            </w:tcBorders>
          </w:tcPr>
          <w:p w:rsidR="00030207" w:rsidRDefault="00030207" w:rsidP="001741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7.1</w:t>
            </w:r>
          </w:p>
        </w:tc>
        <w:tc>
          <w:tcPr>
            <w:tcW w:w="8850" w:type="dxa"/>
            <w:tcBorders>
              <w:bottom w:val="single" w:sz="4" w:space="0" w:color="auto"/>
            </w:tcBorders>
          </w:tcPr>
          <w:p w:rsidR="00030207" w:rsidRDefault="00030207" w:rsidP="001741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Словосочетание</w:t>
            </w:r>
          </w:p>
        </w:tc>
      </w:tr>
      <w:tr w:rsidR="00030207" w:rsidTr="004576E6">
        <w:trPr>
          <w:trHeight w:val="27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03020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7.2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030207" w:rsidRDefault="00030207" w:rsidP="00030207">
            <w:pPr>
              <w:tabs>
                <w:tab w:val="left" w:pos="12346"/>
              </w:tabs>
              <w:ind w:left="50"/>
              <w:jc w:val="both"/>
              <w:rPr>
                <w:sz w:val="24"/>
              </w:rPr>
            </w:pPr>
            <w:r w:rsidRPr="00030207">
              <w:rPr>
                <w:sz w:val="24"/>
              </w:rPr>
              <w:t>Простые предложения</w:t>
            </w:r>
          </w:p>
        </w:tc>
      </w:tr>
      <w:tr w:rsidR="00030207" w:rsidTr="004576E6">
        <w:trPr>
          <w:trHeight w:val="27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03020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7.3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030207" w:rsidRDefault="00030207" w:rsidP="00030207">
            <w:pPr>
              <w:tabs>
                <w:tab w:val="left" w:pos="12346"/>
              </w:tabs>
              <w:ind w:left="50"/>
              <w:jc w:val="both"/>
              <w:rPr>
                <w:sz w:val="24"/>
              </w:rPr>
            </w:pPr>
            <w:r w:rsidRPr="00030207">
              <w:rPr>
                <w:sz w:val="24"/>
              </w:rPr>
              <w:t>Виды осложнения простого предложения</w:t>
            </w:r>
          </w:p>
        </w:tc>
      </w:tr>
      <w:tr w:rsidR="00030207" w:rsidTr="004576E6">
        <w:trPr>
          <w:trHeight w:val="27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03020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7.4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030207" w:rsidRDefault="00030207" w:rsidP="00030207">
            <w:pPr>
              <w:tabs>
                <w:tab w:val="left" w:pos="12346"/>
              </w:tabs>
              <w:ind w:left="50"/>
              <w:jc w:val="both"/>
              <w:rPr>
                <w:sz w:val="24"/>
              </w:rPr>
            </w:pPr>
            <w:r w:rsidRPr="00030207">
              <w:rPr>
                <w:sz w:val="24"/>
              </w:rPr>
              <w:t>Сложносочиненные предложения</w:t>
            </w:r>
          </w:p>
        </w:tc>
      </w:tr>
      <w:tr w:rsidR="00030207" w:rsidTr="004576E6">
        <w:trPr>
          <w:trHeight w:val="27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03020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7.5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030207" w:rsidRDefault="00030207" w:rsidP="00030207">
            <w:pPr>
              <w:tabs>
                <w:tab w:val="left" w:pos="12346"/>
              </w:tabs>
              <w:ind w:left="50"/>
              <w:jc w:val="both"/>
              <w:rPr>
                <w:sz w:val="24"/>
              </w:rPr>
            </w:pPr>
            <w:r w:rsidRPr="00030207">
              <w:rPr>
                <w:sz w:val="24"/>
              </w:rPr>
              <w:t>Сложноподчинённые предложения</w:t>
            </w:r>
          </w:p>
        </w:tc>
      </w:tr>
      <w:tr w:rsidR="00030207" w:rsidTr="004576E6">
        <w:trPr>
          <w:trHeight w:val="27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03020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7.6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030207" w:rsidRDefault="00030207" w:rsidP="00030207">
            <w:pPr>
              <w:tabs>
                <w:tab w:val="left" w:pos="12346"/>
              </w:tabs>
              <w:ind w:left="50"/>
              <w:jc w:val="both"/>
              <w:rPr>
                <w:sz w:val="24"/>
              </w:rPr>
            </w:pPr>
            <w:r w:rsidRPr="00030207">
              <w:rPr>
                <w:sz w:val="24"/>
              </w:rPr>
              <w:t>Бессоюзные сложные предложения</w:t>
            </w:r>
          </w:p>
        </w:tc>
      </w:tr>
      <w:tr w:rsidR="00030207" w:rsidTr="004576E6">
        <w:trPr>
          <w:trHeight w:val="27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030207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 7.7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Pr="00030207" w:rsidRDefault="00030207" w:rsidP="00030207">
            <w:pPr>
              <w:tabs>
                <w:tab w:val="left" w:pos="12346"/>
              </w:tabs>
              <w:ind w:left="50"/>
              <w:jc w:val="both"/>
              <w:rPr>
                <w:sz w:val="24"/>
              </w:rPr>
            </w:pPr>
            <w:r w:rsidRPr="00030207">
              <w:rPr>
                <w:sz w:val="24"/>
              </w:rPr>
              <w:t>Способы передачи чужой речи</w:t>
            </w:r>
          </w:p>
        </w:tc>
      </w:tr>
      <w:tr w:rsidR="00030207" w:rsidTr="004576E6">
        <w:trPr>
          <w:trHeight w:val="278"/>
        </w:trPr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1741B5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Тема 7.8</w:t>
            </w:r>
          </w:p>
        </w:tc>
        <w:tc>
          <w:tcPr>
            <w:tcW w:w="8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0207" w:rsidRDefault="00030207" w:rsidP="001741B5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Сложные синтаксические конструкции</w:t>
            </w:r>
          </w:p>
        </w:tc>
      </w:tr>
    </w:tbl>
    <w:p w:rsidR="00350B72" w:rsidRDefault="00350B72">
      <w:pPr>
        <w:pStyle w:val="a3"/>
        <w:spacing w:before="2"/>
        <w:rPr>
          <w:b/>
          <w:sz w:val="9"/>
        </w:rPr>
      </w:pPr>
    </w:p>
    <w:p w:rsidR="00350B72" w:rsidRDefault="00350B72">
      <w:pPr>
        <w:rPr>
          <w:sz w:val="9"/>
        </w:rPr>
        <w:sectPr w:rsidR="00350B72">
          <w:pgSz w:w="11910" w:h="16840"/>
          <w:pgMar w:top="760" w:right="0" w:bottom="280" w:left="800" w:header="720" w:footer="720" w:gutter="0"/>
          <w:cols w:space="720"/>
        </w:sectPr>
      </w:pPr>
    </w:p>
    <w:p w:rsidR="00350B72" w:rsidRDefault="00350B72" w:rsidP="004576E6">
      <w:pPr>
        <w:pStyle w:val="a3"/>
        <w:spacing w:before="90" w:line="554" w:lineRule="auto"/>
        <w:ind w:left="220" w:right="20"/>
        <w:rPr>
          <w:b/>
          <w:sz w:val="16"/>
        </w:rPr>
      </w:pPr>
    </w:p>
    <w:sectPr w:rsidR="00350B72">
      <w:type w:val="continuous"/>
      <w:pgSz w:w="11910" w:h="16840"/>
      <w:pgMar w:top="920" w:right="0" w:bottom="280" w:left="800" w:header="720" w:footer="720" w:gutter="0"/>
      <w:cols w:num="3" w:space="720" w:equalWidth="0">
        <w:col w:w="2199" w:space="1914"/>
        <w:col w:w="1136" w:space="2481"/>
        <w:col w:w="3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11C8F"/>
    <w:multiLevelType w:val="hybridMultilevel"/>
    <w:tmpl w:val="92A06E68"/>
    <w:lvl w:ilvl="0" w:tplc="0CEE597A">
      <w:start w:val="1"/>
      <w:numFmt w:val="decimal"/>
      <w:lvlText w:val="%1."/>
      <w:lvlJc w:val="left"/>
      <w:pPr>
        <w:ind w:left="89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B6F54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2" w:tplc="F2A2D732">
      <w:numFmt w:val="bullet"/>
      <w:lvlText w:val="•"/>
      <w:lvlJc w:val="left"/>
      <w:pPr>
        <w:ind w:left="2941" w:hanging="564"/>
      </w:pPr>
      <w:rPr>
        <w:rFonts w:hint="default"/>
        <w:lang w:val="ru-RU" w:eastAsia="en-US" w:bidi="ar-SA"/>
      </w:rPr>
    </w:lvl>
    <w:lvl w:ilvl="3" w:tplc="279861F6">
      <w:numFmt w:val="bullet"/>
      <w:lvlText w:val="•"/>
      <w:lvlJc w:val="left"/>
      <w:pPr>
        <w:ind w:left="3961" w:hanging="564"/>
      </w:pPr>
      <w:rPr>
        <w:rFonts w:hint="default"/>
        <w:lang w:val="ru-RU" w:eastAsia="en-US" w:bidi="ar-SA"/>
      </w:rPr>
    </w:lvl>
    <w:lvl w:ilvl="4" w:tplc="AD8C86A8">
      <w:numFmt w:val="bullet"/>
      <w:lvlText w:val="•"/>
      <w:lvlJc w:val="left"/>
      <w:pPr>
        <w:ind w:left="4982" w:hanging="564"/>
      </w:pPr>
      <w:rPr>
        <w:rFonts w:hint="default"/>
        <w:lang w:val="ru-RU" w:eastAsia="en-US" w:bidi="ar-SA"/>
      </w:rPr>
    </w:lvl>
    <w:lvl w:ilvl="5" w:tplc="7E6A1B76">
      <w:numFmt w:val="bullet"/>
      <w:lvlText w:val="•"/>
      <w:lvlJc w:val="left"/>
      <w:pPr>
        <w:ind w:left="6003" w:hanging="564"/>
      </w:pPr>
      <w:rPr>
        <w:rFonts w:hint="default"/>
        <w:lang w:val="ru-RU" w:eastAsia="en-US" w:bidi="ar-SA"/>
      </w:rPr>
    </w:lvl>
    <w:lvl w:ilvl="6" w:tplc="F8BCDD3A">
      <w:numFmt w:val="bullet"/>
      <w:lvlText w:val="•"/>
      <w:lvlJc w:val="left"/>
      <w:pPr>
        <w:ind w:left="7023" w:hanging="564"/>
      </w:pPr>
      <w:rPr>
        <w:rFonts w:hint="default"/>
        <w:lang w:val="ru-RU" w:eastAsia="en-US" w:bidi="ar-SA"/>
      </w:rPr>
    </w:lvl>
    <w:lvl w:ilvl="7" w:tplc="BA8C2F18">
      <w:numFmt w:val="bullet"/>
      <w:lvlText w:val="•"/>
      <w:lvlJc w:val="left"/>
      <w:pPr>
        <w:ind w:left="8044" w:hanging="564"/>
      </w:pPr>
      <w:rPr>
        <w:rFonts w:hint="default"/>
        <w:lang w:val="ru-RU" w:eastAsia="en-US" w:bidi="ar-SA"/>
      </w:rPr>
    </w:lvl>
    <w:lvl w:ilvl="8" w:tplc="0FF81260">
      <w:numFmt w:val="bullet"/>
      <w:lvlText w:val="•"/>
      <w:lvlJc w:val="left"/>
      <w:pPr>
        <w:ind w:left="9065" w:hanging="564"/>
      </w:pPr>
      <w:rPr>
        <w:rFonts w:hint="default"/>
        <w:lang w:val="ru-RU" w:eastAsia="en-US" w:bidi="ar-SA"/>
      </w:rPr>
    </w:lvl>
  </w:abstractNum>
  <w:abstractNum w:abstractNumId="1" w15:restartNumberingAfterBreak="0">
    <w:nsid w:val="089B56E9"/>
    <w:multiLevelType w:val="hybridMultilevel"/>
    <w:tmpl w:val="CA581E18"/>
    <w:lvl w:ilvl="0" w:tplc="C9BE3722">
      <w:start w:val="1"/>
      <w:numFmt w:val="decimal"/>
      <w:lvlText w:val="%1."/>
      <w:lvlJc w:val="left"/>
      <w:pPr>
        <w:ind w:left="897" w:hanging="5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9663CE">
      <w:numFmt w:val="bullet"/>
      <w:lvlText w:val="•"/>
      <w:lvlJc w:val="left"/>
      <w:pPr>
        <w:ind w:left="1920" w:hanging="569"/>
      </w:pPr>
      <w:rPr>
        <w:rFonts w:hint="default"/>
        <w:lang w:val="ru-RU" w:eastAsia="en-US" w:bidi="ar-SA"/>
      </w:rPr>
    </w:lvl>
    <w:lvl w:ilvl="2" w:tplc="68D2A0B2">
      <w:numFmt w:val="bullet"/>
      <w:lvlText w:val="•"/>
      <w:lvlJc w:val="left"/>
      <w:pPr>
        <w:ind w:left="2941" w:hanging="569"/>
      </w:pPr>
      <w:rPr>
        <w:rFonts w:hint="default"/>
        <w:lang w:val="ru-RU" w:eastAsia="en-US" w:bidi="ar-SA"/>
      </w:rPr>
    </w:lvl>
    <w:lvl w:ilvl="3" w:tplc="49F22524">
      <w:numFmt w:val="bullet"/>
      <w:lvlText w:val="•"/>
      <w:lvlJc w:val="left"/>
      <w:pPr>
        <w:ind w:left="3961" w:hanging="569"/>
      </w:pPr>
      <w:rPr>
        <w:rFonts w:hint="default"/>
        <w:lang w:val="ru-RU" w:eastAsia="en-US" w:bidi="ar-SA"/>
      </w:rPr>
    </w:lvl>
    <w:lvl w:ilvl="4" w:tplc="3934C89E">
      <w:numFmt w:val="bullet"/>
      <w:lvlText w:val="•"/>
      <w:lvlJc w:val="left"/>
      <w:pPr>
        <w:ind w:left="4982" w:hanging="569"/>
      </w:pPr>
      <w:rPr>
        <w:rFonts w:hint="default"/>
        <w:lang w:val="ru-RU" w:eastAsia="en-US" w:bidi="ar-SA"/>
      </w:rPr>
    </w:lvl>
    <w:lvl w:ilvl="5" w:tplc="F77E5244">
      <w:numFmt w:val="bullet"/>
      <w:lvlText w:val="•"/>
      <w:lvlJc w:val="left"/>
      <w:pPr>
        <w:ind w:left="6003" w:hanging="569"/>
      </w:pPr>
      <w:rPr>
        <w:rFonts w:hint="default"/>
        <w:lang w:val="ru-RU" w:eastAsia="en-US" w:bidi="ar-SA"/>
      </w:rPr>
    </w:lvl>
    <w:lvl w:ilvl="6" w:tplc="8C0083CA">
      <w:numFmt w:val="bullet"/>
      <w:lvlText w:val="•"/>
      <w:lvlJc w:val="left"/>
      <w:pPr>
        <w:ind w:left="7023" w:hanging="569"/>
      </w:pPr>
      <w:rPr>
        <w:rFonts w:hint="default"/>
        <w:lang w:val="ru-RU" w:eastAsia="en-US" w:bidi="ar-SA"/>
      </w:rPr>
    </w:lvl>
    <w:lvl w:ilvl="7" w:tplc="601EF94E">
      <w:numFmt w:val="bullet"/>
      <w:lvlText w:val="•"/>
      <w:lvlJc w:val="left"/>
      <w:pPr>
        <w:ind w:left="8044" w:hanging="569"/>
      </w:pPr>
      <w:rPr>
        <w:rFonts w:hint="default"/>
        <w:lang w:val="ru-RU" w:eastAsia="en-US" w:bidi="ar-SA"/>
      </w:rPr>
    </w:lvl>
    <w:lvl w:ilvl="8" w:tplc="C624D878">
      <w:numFmt w:val="bullet"/>
      <w:lvlText w:val="•"/>
      <w:lvlJc w:val="left"/>
      <w:pPr>
        <w:ind w:left="9065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15CB464A"/>
    <w:multiLevelType w:val="hybridMultilevel"/>
    <w:tmpl w:val="A50EB0BC"/>
    <w:lvl w:ilvl="0" w:tplc="94BA478A">
      <w:start w:val="1"/>
      <w:numFmt w:val="decimal"/>
      <w:lvlText w:val="%1."/>
      <w:lvlJc w:val="left"/>
      <w:pPr>
        <w:ind w:left="892" w:hanging="5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046DD6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2" w:tplc="1E3E7EC6">
      <w:numFmt w:val="bullet"/>
      <w:lvlText w:val="•"/>
      <w:lvlJc w:val="left"/>
      <w:pPr>
        <w:ind w:left="2941" w:hanging="564"/>
      </w:pPr>
      <w:rPr>
        <w:rFonts w:hint="default"/>
        <w:lang w:val="ru-RU" w:eastAsia="en-US" w:bidi="ar-SA"/>
      </w:rPr>
    </w:lvl>
    <w:lvl w:ilvl="3" w:tplc="D94A9B0E">
      <w:numFmt w:val="bullet"/>
      <w:lvlText w:val="•"/>
      <w:lvlJc w:val="left"/>
      <w:pPr>
        <w:ind w:left="3961" w:hanging="564"/>
      </w:pPr>
      <w:rPr>
        <w:rFonts w:hint="default"/>
        <w:lang w:val="ru-RU" w:eastAsia="en-US" w:bidi="ar-SA"/>
      </w:rPr>
    </w:lvl>
    <w:lvl w:ilvl="4" w:tplc="D6DC5C4C">
      <w:numFmt w:val="bullet"/>
      <w:lvlText w:val="•"/>
      <w:lvlJc w:val="left"/>
      <w:pPr>
        <w:ind w:left="4982" w:hanging="564"/>
      </w:pPr>
      <w:rPr>
        <w:rFonts w:hint="default"/>
        <w:lang w:val="ru-RU" w:eastAsia="en-US" w:bidi="ar-SA"/>
      </w:rPr>
    </w:lvl>
    <w:lvl w:ilvl="5" w:tplc="3CBA1912">
      <w:numFmt w:val="bullet"/>
      <w:lvlText w:val="•"/>
      <w:lvlJc w:val="left"/>
      <w:pPr>
        <w:ind w:left="6003" w:hanging="564"/>
      </w:pPr>
      <w:rPr>
        <w:rFonts w:hint="default"/>
        <w:lang w:val="ru-RU" w:eastAsia="en-US" w:bidi="ar-SA"/>
      </w:rPr>
    </w:lvl>
    <w:lvl w:ilvl="6" w:tplc="1CE8733A">
      <w:numFmt w:val="bullet"/>
      <w:lvlText w:val="•"/>
      <w:lvlJc w:val="left"/>
      <w:pPr>
        <w:ind w:left="7023" w:hanging="564"/>
      </w:pPr>
      <w:rPr>
        <w:rFonts w:hint="default"/>
        <w:lang w:val="ru-RU" w:eastAsia="en-US" w:bidi="ar-SA"/>
      </w:rPr>
    </w:lvl>
    <w:lvl w:ilvl="7" w:tplc="E3F00ECC">
      <w:numFmt w:val="bullet"/>
      <w:lvlText w:val="•"/>
      <w:lvlJc w:val="left"/>
      <w:pPr>
        <w:ind w:left="8044" w:hanging="564"/>
      </w:pPr>
      <w:rPr>
        <w:rFonts w:hint="default"/>
        <w:lang w:val="ru-RU" w:eastAsia="en-US" w:bidi="ar-SA"/>
      </w:rPr>
    </w:lvl>
    <w:lvl w:ilvl="8" w:tplc="24923788">
      <w:numFmt w:val="bullet"/>
      <w:lvlText w:val="•"/>
      <w:lvlJc w:val="left"/>
      <w:pPr>
        <w:ind w:left="9065" w:hanging="56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B72"/>
    <w:rsid w:val="00030207"/>
    <w:rsid w:val="00076B75"/>
    <w:rsid w:val="00350B72"/>
    <w:rsid w:val="004576E6"/>
    <w:rsid w:val="005C7765"/>
    <w:rsid w:val="00B62751"/>
    <w:rsid w:val="00F2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98F7D"/>
  <w15:docId w15:val="{FB140763-5B7E-4573-A585-5B787E510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21"/>
      <w:ind w:left="49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220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92" w:right="1139" w:hanging="564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1747</Words>
  <Characters>9959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Коми</vt:lpstr>
    </vt:vector>
  </TitlesOfParts>
  <Company/>
  <LinksUpToDate>false</LinksUpToDate>
  <CharactersWithSpaces>11683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Коми</dc:title>
  <dc:creator>Олег</dc:creator>
  <cp:lastModifiedBy>ДНС</cp:lastModifiedBy>
  <cp:revision>4</cp:revision>
  <dcterms:created xsi:type="dcterms:W3CDTF">2022-04-16T19:52:00Z</dcterms:created>
  <dcterms:modified xsi:type="dcterms:W3CDTF">2022-04-21T16:22:00Z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2021-09-21T00:00:00Z</vt:filetime>
  </property>
</Properties>
</file>