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FC7" w:rsidRDefault="00245783" w:rsidP="00F56C00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Согласие на обработку персональных данных, разрешенных субъектом персональных данных для </w:t>
      </w:r>
      <w:r>
        <w:rPr>
          <w:rFonts w:ascii="Times New Roman" w:eastAsia="Times New Roman" w:hAnsi="Times New Roman" w:cs="Times New Roman"/>
          <w:i/>
          <w:sz w:val="18"/>
          <w:u w:val="single" w:color="000000"/>
        </w:rPr>
        <w:t>распространения,</w:t>
      </w:r>
      <w:r>
        <w:rPr>
          <w:rFonts w:ascii="Times New Roman" w:eastAsia="Times New Roman" w:hAnsi="Times New Roman" w:cs="Times New Roman"/>
          <w:i/>
          <w:sz w:val="18"/>
        </w:rPr>
        <w:t xml:space="preserve"> оформляется отдельно от иных согласий субъекта персональных данных на обработку его персональных данных (ст.10.1 </w:t>
      </w:r>
    </w:p>
    <w:p w:rsidR="002A3FC7" w:rsidRDefault="00F56C00" w:rsidP="00F56C00">
      <w:pPr>
        <w:tabs>
          <w:tab w:val="center" w:pos="3541"/>
          <w:tab w:val="center" w:pos="6693"/>
          <w:tab w:val="right" w:pos="9821"/>
        </w:tabs>
        <w:spacing w:after="3" w:line="268" w:lineRule="auto"/>
        <w:ind w:left="-15"/>
      </w:pPr>
      <w:r>
        <w:rPr>
          <w:rFonts w:ascii="Times New Roman" w:eastAsia="Times New Roman" w:hAnsi="Times New Roman" w:cs="Times New Roman"/>
          <w:i/>
          <w:sz w:val="18"/>
        </w:rPr>
        <w:t xml:space="preserve">152ФЗ (№519 ФЗ </w:t>
      </w:r>
      <w:r w:rsidR="00245783">
        <w:rPr>
          <w:rFonts w:ascii="Times New Roman" w:eastAsia="Times New Roman" w:hAnsi="Times New Roman" w:cs="Times New Roman"/>
          <w:i/>
          <w:sz w:val="18"/>
        </w:rPr>
        <w:t>от 30.12.2020</w:t>
      </w:r>
      <w:r w:rsidR="00245783">
        <w:rPr>
          <w:rFonts w:ascii="Times New Roman" w:eastAsia="Times New Roman" w:hAnsi="Times New Roman" w:cs="Times New Roman"/>
          <w:sz w:val="18"/>
        </w:rPr>
        <w:t>)</w:t>
      </w:r>
    </w:p>
    <w:p w:rsidR="002A3FC7" w:rsidRDefault="00245783" w:rsidP="00F56C00">
      <w:pPr>
        <w:spacing w:after="0"/>
        <w:ind w:right="114"/>
      </w:pPr>
      <w:r>
        <w:rPr>
          <w:noProof/>
        </w:rPr>
        <w:drawing>
          <wp:inline distT="0" distB="0" distL="0" distR="0">
            <wp:extent cx="6117337" cy="286512"/>
            <wp:effectExtent l="0" t="0" r="0" b="0"/>
            <wp:docPr id="11797" name="Picture 1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7" name="Picture 117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337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6243" w:type="dxa"/>
        <w:tblInd w:w="3680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243"/>
      </w:tblGrid>
      <w:tr w:rsidR="002A3FC7">
        <w:trPr>
          <w:trHeight w:val="423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3FC7" w:rsidRDefault="00245783">
            <w:pPr>
              <w:spacing w:after="9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ГПОУ «СГПК» </w:t>
            </w:r>
          </w:p>
          <w:p w:rsidR="002A3FC7" w:rsidRDefault="0024578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наименование оператора персональных данных  </w:t>
            </w:r>
          </w:p>
        </w:tc>
      </w:tr>
      <w:tr w:rsidR="002A3FC7">
        <w:trPr>
          <w:trHeight w:val="293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3FC7" w:rsidRDefault="00245783">
            <w:r>
              <w:rPr>
                <w:rFonts w:ascii="Times New Roman" w:eastAsia="Times New Roman" w:hAnsi="Times New Roman" w:cs="Times New Roman"/>
                <w:b/>
                <w:sz w:val="18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18"/>
              </w:rPr>
              <w:t>167001, Республика Коми, г. Сыктывкар, Октябрьский проспект, д.24,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A3FC7">
        <w:trPr>
          <w:trHeight w:val="293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3FC7" w:rsidRDefault="00245783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18"/>
              </w:rPr>
              <w:t>1081101006348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18"/>
              </w:rPr>
              <w:t>1101486660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A3FC7">
        <w:trPr>
          <w:trHeight w:val="290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3FC7" w:rsidRDefault="00245783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18"/>
              </w:rPr>
              <w:t>8 (212)32-81-07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</w:p>
        </w:tc>
      </w:tr>
      <w:tr w:rsidR="002A3FC7">
        <w:trPr>
          <w:trHeight w:val="293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3FC7" w:rsidRDefault="00245783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sgpk@mibobr.rkomi.ru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A3FC7" w:rsidTr="00F56C00">
        <w:trPr>
          <w:trHeight w:val="503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3FC7" w:rsidRDefault="00245783" w:rsidP="00F56C00">
            <w:pPr>
              <w:spacing w:after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от_________________________________________________________________ </w:t>
            </w:r>
          </w:p>
          <w:p w:rsidR="002A3FC7" w:rsidRDefault="0024578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Ф.И.О. субъекта персональных данных (</w:t>
            </w:r>
            <w:r w:rsidRPr="00F56C00">
              <w:rPr>
                <w:rFonts w:ascii="Times New Roman" w:eastAsia="Times New Roman" w:hAnsi="Times New Roman" w:cs="Times New Roman"/>
                <w:b/>
                <w:sz w:val="12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) </w:t>
            </w:r>
          </w:p>
        </w:tc>
      </w:tr>
      <w:tr w:rsidR="002A3FC7">
        <w:trPr>
          <w:trHeight w:val="422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3FC7" w:rsidRDefault="00245783"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________________________________ </w:t>
            </w:r>
          </w:p>
          <w:p w:rsidR="002A3FC7" w:rsidRDefault="00245783">
            <w:r>
              <w:rPr>
                <w:rFonts w:ascii="Times New Roman" w:eastAsia="Times New Roman" w:hAnsi="Times New Roman" w:cs="Times New Roman"/>
                <w:sz w:val="12"/>
              </w:rPr>
              <w:t>адрес субъекта персональных данных (</w:t>
            </w:r>
            <w:r w:rsidRPr="00F56C00">
              <w:rPr>
                <w:rFonts w:ascii="Times New Roman" w:eastAsia="Times New Roman" w:hAnsi="Times New Roman" w:cs="Times New Roman"/>
                <w:b/>
                <w:sz w:val="12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A3FC7">
        <w:trPr>
          <w:trHeight w:val="293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3FC7" w:rsidRDefault="0024578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_________________________________________________________________ </w:t>
            </w:r>
          </w:p>
        </w:tc>
      </w:tr>
      <w:tr w:rsidR="002A3FC7">
        <w:trPr>
          <w:trHeight w:val="425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3FC7" w:rsidRDefault="00245783"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______________________________ </w:t>
            </w:r>
          </w:p>
          <w:p w:rsidR="002A3FC7" w:rsidRDefault="0024578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телефон субъекта персональных данных (</w:t>
            </w:r>
            <w:r w:rsidRPr="00F56C00">
              <w:rPr>
                <w:rFonts w:ascii="Times New Roman" w:eastAsia="Times New Roman" w:hAnsi="Times New Roman" w:cs="Times New Roman"/>
                <w:b/>
                <w:sz w:val="12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A3FC7">
        <w:trPr>
          <w:trHeight w:val="425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A3FC7" w:rsidRDefault="00245783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адрес электронной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почты:_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______________ </w:t>
            </w:r>
          </w:p>
          <w:p w:rsidR="002A3FC7" w:rsidRDefault="00245783">
            <w:pPr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эл.почты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субъекта персональных данных (обучающегося)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56C00">
        <w:trPr>
          <w:trHeight w:val="425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C00" w:rsidRDefault="00F56C00" w:rsidP="00F56C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от________________________________________________________________ </w:t>
            </w:r>
          </w:p>
          <w:p w:rsidR="00F56C00" w:rsidRDefault="00F56C00" w:rsidP="00F56C0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Ф.И.О. законного представителя </w:t>
            </w:r>
          </w:p>
        </w:tc>
      </w:tr>
      <w:tr w:rsidR="00F56C00">
        <w:trPr>
          <w:trHeight w:val="425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C00" w:rsidRDefault="00F56C00" w:rsidP="00F56C00"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____________________________________________________________ </w:t>
            </w:r>
          </w:p>
          <w:p w:rsidR="00F56C00" w:rsidRDefault="00F56C00" w:rsidP="00F56C00">
            <w:r>
              <w:rPr>
                <w:rFonts w:ascii="Times New Roman" w:eastAsia="Times New Roman" w:hAnsi="Times New Roman" w:cs="Times New Roman"/>
                <w:sz w:val="12"/>
              </w:rPr>
              <w:t>адрес субъекта персональных данных  законного представителя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56C00">
        <w:trPr>
          <w:trHeight w:val="425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C00" w:rsidRDefault="00F56C00" w:rsidP="00F56C00"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___________________________________________ </w:t>
            </w:r>
          </w:p>
          <w:p w:rsidR="00F56C00" w:rsidRDefault="00F56C00" w:rsidP="00F56C0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телефон законного представителя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56C00" w:rsidTr="00F56C00">
        <w:trPr>
          <w:trHeight w:val="255"/>
        </w:trPr>
        <w:tc>
          <w:tcPr>
            <w:tcW w:w="62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C00" w:rsidRDefault="00F56C00" w:rsidP="00F56C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адрес электронной почты:_______________ </w:t>
            </w:r>
          </w:p>
        </w:tc>
      </w:tr>
    </w:tbl>
    <w:p w:rsidR="00F56C00" w:rsidRDefault="00F56C00" w:rsidP="00F56C00">
      <w:pPr>
        <w:spacing w:after="11" w:line="271" w:lineRule="auto"/>
        <w:ind w:left="465" w:hanging="10"/>
        <w:jc w:val="center"/>
        <w:rPr>
          <w:rFonts w:ascii="Times New Roman" w:eastAsia="Times New Roman" w:hAnsi="Times New Roman" w:cs="Times New Roman"/>
          <w:b/>
        </w:rPr>
      </w:pPr>
    </w:p>
    <w:p w:rsidR="00F56C00" w:rsidRDefault="00245783" w:rsidP="00F56C00">
      <w:pPr>
        <w:spacing w:after="11" w:line="271" w:lineRule="auto"/>
        <w:ind w:left="46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F56C00">
        <w:rPr>
          <w:rFonts w:ascii="Times New Roman" w:eastAsia="Times New Roman" w:hAnsi="Times New Roman" w:cs="Times New Roman"/>
          <w:b/>
        </w:rPr>
        <w:t xml:space="preserve">СОГЛАСИЕ </w:t>
      </w:r>
      <w:r w:rsidR="00F56C00">
        <w:rPr>
          <w:rFonts w:ascii="Times New Roman" w:eastAsia="Times New Roman" w:hAnsi="Times New Roman" w:cs="Times New Roman"/>
        </w:rPr>
        <w:t xml:space="preserve"> </w:t>
      </w:r>
    </w:p>
    <w:p w:rsidR="00F56C00" w:rsidRDefault="00F56C00" w:rsidP="00F56C00">
      <w:pPr>
        <w:spacing w:after="11"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на обработку персональных данных, разрешенных </w:t>
      </w:r>
      <w:r>
        <w:rPr>
          <w:rFonts w:ascii="Times New Roman" w:eastAsia="Times New Roman" w:hAnsi="Times New Roman" w:cs="Times New Roman"/>
          <w:b/>
          <w:u w:val="single" w:color="000000"/>
        </w:rPr>
        <w:t>НЕСОВЕРШЕННОЛЕТНИМ</w:t>
      </w:r>
      <w:r>
        <w:rPr>
          <w:rFonts w:ascii="Times New Roman" w:eastAsia="Times New Roman" w:hAnsi="Times New Roman" w:cs="Times New Roman"/>
          <w:b/>
        </w:rPr>
        <w:t xml:space="preserve"> субъектом персональных данных для распространения  </w:t>
      </w:r>
    </w:p>
    <w:p w:rsidR="00F56C00" w:rsidRDefault="00F56C00" w:rsidP="00F56C00">
      <w:pPr>
        <w:spacing w:after="4" w:line="270" w:lineRule="auto"/>
        <w:ind w:left="456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_________________________________________________________________________________________________, </w:t>
      </w:r>
    </w:p>
    <w:p w:rsidR="00F56C00" w:rsidRDefault="00F56C00" w:rsidP="00F56C00">
      <w:pPr>
        <w:spacing w:after="12"/>
        <w:ind w:left="1107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 xml:space="preserve">Ф.И.О субъекта персональных данных- </w:t>
      </w:r>
      <w:r w:rsidRPr="00F56C00">
        <w:rPr>
          <w:rFonts w:ascii="Times New Roman" w:eastAsia="Times New Roman" w:hAnsi="Times New Roman" w:cs="Times New Roman"/>
          <w:b/>
          <w:i/>
          <w:sz w:val="16"/>
        </w:rPr>
        <w:t>обучающегося</w:t>
      </w:r>
      <w:r>
        <w:rPr>
          <w:rFonts w:ascii="Times New Roman" w:eastAsia="Times New Roman" w:hAnsi="Times New Roman" w:cs="Times New Roman"/>
          <w:i/>
          <w:sz w:val="16"/>
        </w:rPr>
        <w:t xml:space="preserve">)  </w:t>
      </w:r>
    </w:p>
    <w:p w:rsidR="00F56C00" w:rsidRDefault="00F56C00" w:rsidP="00F56C00">
      <w:pPr>
        <w:tabs>
          <w:tab w:val="center" w:pos="430"/>
          <w:tab w:val="center" w:pos="5061"/>
          <w:tab w:val="right" w:pos="982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Я </w:t>
      </w:r>
      <w:r>
        <w:rPr>
          <w:rFonts w:ascii="Times New Roman" w:eastAsia="Times New Roman" w:hAnsi="Times New Roman" w:cs="Times New Roman"/>
          <w:b/>
          <w:sz w:val="24"/>
        </w:rPr>
        <w:t>являясь</w:t>
      </w:r>
      <w:r>
        <w:rPr>
          <w:rFonts w:ascii="Times New Roman" w:eastAsia="Times New Roman" w:hAnsi="Times New Roman" w:cs="Times New Roman"/>
          <w:sz w:val="24"/>
        </w:rPr>
        <w:t xml:space="preserve"> на основании____________________________________________________________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F56C00" w:rsidRDefault="00F56C00" w:rsidP="00F56C00">
      <w:pPr>
        <w:spacing w:after="187"/>
        <w:ind w:right="3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(документ, подтверждающий полномочия законного представителя (доверенности, свидетельства о рождении), или иное) </w:t>
      </w:r>
    </w:p>
    <w:p w:rsidR="00F56C00" w:rsidRDefault="00F56C00" w:rsidP="00F56C00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законным представителем_________________________________________________________ </w:t>
      </w:r>
    </w:p>
    <w:p w:rsidR="00F56C00" w:rsidRDefault="00F56C00" w:rsidP="00F56C00">
      <w:pPr>
        <w:spacing w:after="30" w:line="270" w:lineRule="auto"/>
        <w:ind w:left="446" w:firstLine="56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(ФИО законного представителя) </w:t>
      </w:r>
    </w:p>
    <w:p w:rsidR="00F56C00" w:rsidRDefault="00F56C00" w:rsidP="00F56C00">
      <w:pPr>
        <w:spacing w:after="30" w:line="270" w:lineRule="auto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согласно статье </w:t>
      </w:r>
      <w:r>
        <w:rPr>
          <w:rFonts w:ascii="Times New Roman" w:eastAsia="Times New Roman" w:hAnsi="Times New Roman" w:cs="Times New Roman"/>
          <w:b/>
          <w:sz w:val="19"/>
        </w:rPr>
        <w:t>10.1</w:t>
      </w:r>
      <w:r>
        <w:rPr>
          <w:rFonts w:ascii="Times New Roman" w:eastAsia="Times New Roman" w:hAnsi="Times New Roman" w:cs="Times New Roman"/>
          <w:sz w:val="19"/>
        </w:rPr>
        <w:t xml:space="preserve"> Федерального закона «О персональных данных» по своей воле и в своих интересах даю </w:t>
      </w:r>
      <w:r>
        <w:rPr>
          <w:rFonts w:ascii="Times New Roman" w:eastAsia="Times New Roman" w:hAnsi="Times New Roman" w:cs="Times New Roman"/>
          <w:b/>
          <w:sz w:val="19"/>
        </w:rPr>
        <w:t>согласие</w:t>
      </w:r>
      <w:r>
        <w:rPr>
          <w:rFonts w:ascii="Times New Roman" w:eastAsia="Times New Roman" w:hAnsi="Times New Roman" w:cs="Times New Roman"/>
          <w:sz w:val="19"/>
        </w:rPr>
        <w:t xml:space="preserve"> государственному профессиональному образовательному учреждению «Сыктывкарский гуманитарно-педагогический колледж имени И.А. Куратова» (далее – ГПОУ «СГПК»)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на </w:t>
      </w:r>
      <w:r>
        <w:rPr>
          <w:rFonts w:ascii="Times New Roman" w:eastAsia="Times New Roman" w:hAnsi="Times New Roman" w:cs="Times New Roman"/>
          <w:b/>
          <w:sz w:val="19"/>
        </w:rPr>
        <w:t xml:space="preserve">распространение </w:t>
      </w:r>
      <w:r>
        <w:rPr>
          <w:rFonts w:ascii="Times New Roman" w:eastAsia="Times New Roman" w:hAnsi="Times New Roman" w:cs="Times New Roman"/>
          <w:sz w:val="19"/>
        </w:rPr>
        <w:t xml:space="preserve">моих персональных данных, </w:t>
      </w:r>
      <w:r>
        <w:rPr>
          <w:rFonts w:ascii="Times New Roman" w:eastAsia="Times New Roman" w:hAnsi="Times New Roman" w:cs="Times New Roman"/>
          <w:sz w:val="19"/>
          <w:u w:val="single" w:color="000000"/>
        </w:rPr>
        <w:t>разрешенных мною для распространения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:rsidR="00286860" w:rsidRPr="00286860" w:rsidRDefault="00F56C00" w:rsidP="00F56C00">
      <w:pPr>
        <w:spacing w:after="4" w:line="27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В соответствии с данным согласием мною может быть предоставлена на обработку персональных данных </w:t>
      </w:r>
      <w:r>
        <w:rPr>
          <w:rFonts w:ascii="Times New Roman" w:eastAsia="Times New Roman" w:hAnsi="Times New Roman" w:cs="Times New Roman"/>
          <w:b/>
          <w:i/>
          <w:sz w:val="19"/>
        </w:rPr>
        <w:t>для распространения</w:t>
      </w:r>
      <w:r>
        <w:rPr>
          <w:rFonts w:ascii="Times New Roman" w:eastAsia="Times New Roman" w:hAnsi="Times New Roman" w:cs="Times New Roman"/>
          <w:sz w:val="19"/>
        </w:rPr>
        <w:t xml:space="preserve"> следующая информация в целях, указанных в настоящем согласии.  </w:t>
      </w:r>
    </w:p>
    <w:tbl>
      <w:tblPr>
        <w:tblStyle w:val="TableGrid"/>
        <w:tblpPr w:vertAnchor="page" w:horzAnchor="margin" w:tblpY="11547"/>
        <w:tblOverlap w:val="never"/>
        <w:tblW w:w="9918" w:type="dxa"/>
        <w:tblInd w:w="0" w:type="dxa"/>
        <w:tblLayout w:type="fixed"/>
        <w:tblCellMar>
          <w:top w:w="3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604"/>
        <w:gridCol w:w="2219"/>
        <w:gridCol w:w="1889"/>
        <w:gridCol w:w="1677"/>
        <w:gridCol w:w="970"/>
        <w:gridCol w:w="1559"/>
      </w:tblGrid>
      <w:tr w:rsidR="00286860" w:rsidTr="00286860">
        <w:trPr>
          <w:trHeight w:val="239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60" w:rsidRDefault="00286860" w:rsidP="00F56C00">
            <w:r>
              <w:rPr>
                <w:rFonts w:ascii="Times New Roman" w:eastAsia="Times New Roman" w:hAnsi="Times New Roman" w:cs="Times New Roman"/>
                <w:sz w:val="19"/>
              </w:rPr>
              <w:t>1)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Перечень персональных данных  (</w:t>
            </w:r>
            <w:r>
              <w:rPr>
                <w:rFonts w:ascii="Times New Roman" w:eastAsia="Times New Roman" w:hAnsi="Times New Roman" w:cs="Times New Roman"/>
                <w:b/>
                <w:i/>
                <w:sz w:val="19"/>
              </w:rPr>
              <w:t>отмечаются да/нет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</w:p>
        </w:tc>
      </w:tr>
      <w:tr w:rsidR="00286860" w:rsidTr="00286860">
        <w:trPr>
          <w:trHeight w:val="16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0" w:rsidRPr="00286860" w:rsidRDefault="00F56C00" w:rsidP="00286860">
            <w:pPr>
              <w:ind w:right="47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Категория персональных данных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0" w:rsidRPr="00286860" w:rsidRDefault="00F56C00" w:rsidP="00F56C00">
            <w:pPr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Перечень персональных данных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0" w:rsidRPr="00286860" w:rsidRDefault="00286860" w:rsidP="00286860">
            <w:pPr>
              <w:ind w:right="9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Разрешаю </w:t>
            </w: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>к распространени</w:t>
            </w:r>
            <w:r w:rsidR="00F56C00"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ю </w:t>
            </w:r>
            <w:r w:rsidR="00F56C00"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 w:color="000000"/>
              </w:rPr>
              <w:t>(</w:t>
            </w:r>
            <w:r w:rsidR="00F56C00" w:rsidRPr="0028686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 w:color="000000"/>
              </w:rPr>
              <w:t>да/нет)</w:t>
            </w:r>
            <w:r w:rsidR="00F56C00" w:rsidRPr="0028686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(Передача персональных данных </w:t>
            </w:r>
            <w:r w:rsidR="00F56C00"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оператором неограниченному кругу лиц)</w:t>
            </w:r>
            <w:r w:rsidR="00F56C00"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0" w:rsidRPr="00286860" w:rsidRDefault="00286860" w:rsidP="00F56C00">
            <w:pPr>
              <w:spacing w:after="45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Неограниченн</w:t>
            </w:r>
            <w:r w:rsidR="00F56C00"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ому кругу лиц </w:t>
            </w:r>
          </w:p>
          <w:p w:rsidR="00F56C00" w:rsidRPr="00286860" w:rsidRDefault="00F56C00" w:rsidP="00F56C00">
            <w:pPr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 w:color="000000"/>
              </w:rPr>
              <w:t>(да/нет)</w:t>
            </w:r>
            <w:r w:rsidRPr="0028686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>(Обработка персональных данных неограниченным кругом лиц)</w:t>
            </w: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0" w:rsidRPr="00286860" w:rsidRDefault="00F56C00" w:rsidP="00F56C00">
            <w:pPr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Условия и запреты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0" w:rsidRPr="00286860" w:rsidRDefault="00286860" w:rsidP="00F56C00">
            <w:pPr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Дополните</w:t>
            </w:r>
            <w:r w:rsidR="00F56C00"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льные условия </w:t>
            </w:r>
          </w:p>
        </w:tc>
      </w:tr>
    </w:tbl>
    <w:p w:rsidR="00286860" w:rsidRDefault="00286860" w:rsidP="00286860">
      <w:pPr>
        <w:spacing w:after="21"/>
      </w:pPr>
    </w:p>
    <w:tbl>
      <w:tblPr>
        <w:tblStyle w:val="TableGrid"/>
        <w:tblW w:w="9923" w:type="dxa"/>
        <w:tblInd w:w="-5" w:type="dxa"/>
        <w:tblCellMar>
          <w:top w:w="4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626"/>
        <w:gridCol w:w="216"/>
        <w:gridCol w:w="1701"/>
        <w:gridCol w:w="1153"/>
        <w:gridCol w:w="1399"/>
      </w:tblGrid>
      <w:tr w:rsidR="002A3FC7" w:rsidRPr="00286860" w:rsidTr="00286860">
        <w:trPr>
          <w:trHeight w:val="4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 случае участия в конкурсе на поступление в учреждение:</w:t>
            </w: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245783" w:rsidRPr="00286860" w:rsidTr="00FB6B5B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 w:rsidP="00286860">
            <w:pPr>
              <w:ind w:right="97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данные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675765" w:rsidP="00675765">
            <w:pPr>
              <w:ind w:left="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675765" w:rsidP="00675765">
            <w:pPr>
              <w:ind w:left="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3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B4083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B4083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2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3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B4083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B4083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1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3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 w:right="101"/>
              <w:jc w:val="both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промежуточные результаты прохождения конкурса при поступлении в ГПОУ «СГПК» (ср. балл, специальность, наличие оригинала документа об образовании, результаты вступительных испытания)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D0776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D0776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11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3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spacing w:after="24" w:line="252" w:lineRule="auto"/>
              <w:ind w:left="2" w:right="101"/>
              <w:jc w:val="both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результаты прохождения конкурса при поступлении в ГПОУ «СГПК» (ср. балл, </w:t>
            </w:r>
          </w:p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D0776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D0776C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2A3FC7" w:rsidRPr="00286860" w:rsidTr="00286860">
        <w:trPr>
          <w:trHeight w:val="24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 случае при зачислении в учреждение:</w:t>
            </w: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3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3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3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3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spacing w:after="16"/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зачислении </w:t>
            </w:r>
          </w:p>
          <w:p w:rsidR="00675765" w:rsidRPr="00286860" w:rsidRDefault="00675765" w:rsidP="00675765">
            <w:pPr>
              <w:tabs>
                <w:tab w:val="center" w:pos="297"/>
                <w:tab w:val="center" w:pos="1996"/>
              </w:tabs>
              <w:spacing w:after="22"/>
              <w:rPr>
                <w:sz w:val="18"/>
                <w:szCs w:val="18"/>
              </w:rPr>
            </w:pPr>
            <w:r w:rsidRPr="00286860">
              <w:rPr>
                <w:sz w:val="18"/>
                <w:szCs w:val="18"/>
              </w:rPr>
              <w:tab/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(номер 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группы, </w:t>
            </w:r>
          </w:p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3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 w:right="54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промежуточные результаты сессий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3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tabs>
                <w:tab w:val="center" w:pos="398"/>
                <w:tab w:val="center" w:pos="1855"/>
              </w:tabs>
              <w:spacing w:after="23"/>
              <w:rPr>
                <w:sz w:val="18"/>
                <w:szCs w:val="18"/>
              </w:rPr>
            </w:pPr>
            <w:r w:rsidRPr="00286860">
              <w:rPr>
                <w:sz w:val="18"/>
                <w:szCs w:val="18"/>
              </w:rPr>
              <w:tab/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результаты </w:t>
            </w:r>
          </w:p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сессий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97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Биометрические персональные данные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tabs>
                <w:tab w:val="center" w:pos="522"/>
                <w:tab w:val="center" w:pos="1887"/>
              </w:tabs>
              <w:rPr>
                <w:sz w:val="18"/>
                <w:szCs w:val="18"/>
              </w:rPr>
            </w:pPr>
            <w:r w:rsidRPr="00286860">
              <w:rPr>
                <w:sz w:val="18"/>
                <w:szCs w:val="18"/>
              </w:rPr>
              <w:tab/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Фотография 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(цифровое </w:t>
            </w:r>
          </w:p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фотографическое изображение лица)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675765" w:rsidRPr="00286860" w:rsidTr="00FB6B5B">
        <w:trPr>
          <w:trHeight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right="50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tabs>
                <w:tab w:val="center" w:pos="545"/>
                <w:tab w:val="center" w:pos="2144"/>
              </w:tabs>
              <w:spacing w:after="22"/>
              <w:rPr>
                <w:sz w:val="18"/>
                <w:szCs w:val="18"/>
              </w:rPr>
            </w:pPr>
            <w:r w:rsidRPr="00286860">
              <w:rPr>
                <w:sz w:val="18"/>
                <w:szCs w:val="18"/>
              </w:rPr>
              <w:tab/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Видеозапись 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(при </w:t>
            </w:r>
          </w:p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необходимости)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Default="00675765" w:rsidP="00675765">
            <w:pPr>
              <w:jc w:val="center"/>
            </w:pPr>
            <w:r w:rsidRPr="002E23A0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5" w:rsidRPr="00286860" w:rsidRDefault="00675765" w:rsidP="00675765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2A3FC7" w:rsidRPr="00286860" w:rsidTr="00FB6B5B">
        <w:trPr>
          <w:trHeight w:val="1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right="101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целью 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left="2" w:right="98"/>
              <w:jc w:val="both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размещения информации на досках объявлений ГПОУ «СГПК», </w:t>
            </w: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 w:color="000000"/>
              </w:rPr>
              <w:t>официальном сайте образовательной организации ГПОУ «СГПК</w:t>
            </w: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нормативно-правовыми документами РФ и другими нормативно-правовыми актами в сфере образования, в официальной группе «В контакте», официальном канале «</w:t>
            </w:r>
            <w:proofErr w:type="spellStart"/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для осуществления коллективного взаимодействия образовательного сообщества ГПОУ «СГПК» с совместным использованием ресурсов в образовательном процессе, включая внеурочную и профориентационную деятельность. </w:t>
            </w:r>
          </w:p>
        </w:tc>
      </w:tr>
      <w:tr w:rsidR="002A3FC7" w:rsidRPr="00286860" w:rsidTr="00FB6B5B">
        <w:trPr>
          <w:trHeight w:val="22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86860" w:rsidP="00286860">
            <w:pPr>
              <w:ind w:right="99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Запреты на </w:t>
            </w:r>
            <w:r w:rsidR="00245783"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передачу (кроме предоставления доступа), обработку или условия обработки (кроме получения доступа) 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spacing w:line="252" w:lineRule="auto"/>
              <w:ind w:left="2" w:right="99" w:firstLine="540"/>
              <w:jc w:val="both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Настоящим принимаю, что я вправе установить запреты в согласии на обработку персональных данных, разрешенных мною (субъектом) персональных данных для распространения на передачу (кроме предоставления доступа) этих персональных данных ГПОУ «СГПК» (оператором)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</w:t>
            </w:r>
          </w:p>
          <w:p w:rsidR="002A3FC7" w:rsidRPr="00286860" w:rsidRDefault="00245783">
            <w:pPr>
              <w:ind w:left="2" w:right="97" w:firstLine="540"/>
              <w:jc w:val="both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Установленные мною (субъектом)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мною (субъектом) персональных данных для распространения, не распространяются на случаи обработки персональных данных в государственных, общественных и иных публичных интересах, определенных законодательством Российской Федерации. </w:t>
            </w:r>
          </w:p>
        </w:tc>
      </w:tr>
      <w:tr w:rsidR="002A3FC7" w:rsidRPr="00286860" w:rsidTr="00245783">
        <w:trPr>
          <w:trHeight w:val="294"/>
        </w:trPr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left="2586" w:right="221" w:hanging="2413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ин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тернет–ресурсов оператора(ГПОУ</w:t>
            </w: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«СГПК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  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 w:rsidP="00245783">
            <w:pPr>
              <w:spacing w:line="283" w:lineRule="auto"/>
              <w:jc w:val="center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Перечень действий с персональными данными  </w:t>
            </w:r>
          </w:p>
        </w:tc>
      </w:tr>
      <w:tr w:rsidR="002A3FC7" w:rsidRPr="00286860" w:rsidTr="00245783">
        <w:trPr>
          <w:trHeight w:val="980"/>
        </w:trPr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spacing w:after="10" w:line="232" w:lineRule="auto"/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Официальный адрес </w:t>
            </w:r>
            <w:proofErr w:type="spellStart"/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web</w:t>
            </w:r>
            <w:proofErr w:type="spellEnd"/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-сайта ГПОУ «СГПК»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6">
              <w:r w:rsidRPr="00286860">
                <w:rPr>
                  <w:rFonts w:ascii="Times New Roman" w:eastAsia="Times New Roman" w:hAnsi="Times New Roman" w:cs="Times New Roman"/>
                  <w:sz w:val="18"/>
                  <w:szCs w:val="18"/>
                  <w:u w:val="single" w:color="000000"/>
                </w:rPr>
                <w:t>https://sgpk.rkomi.ru/</w:t>
              </w:r>
            </w:hyperlink>
            <w:hyperlink r:id="rId7">
              <w:r w:rsidRPr="00286860">
                <w:rPr>
                  <w:rFonts w:ascii="Times New Roman" w:eastAsia="Times New Roman" w:hAnsi="Times New Roman" w:cs="Times New Roman"/>
                  <w:sz w:val="18"/>
                  <w:szCs w:val="18"/>
                  <w:u w:val="single" w:color="000000"/>
                </w:rPr>
                <w:t>,</w:t>
              </w:r>
            </w:hyperlink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2A3FC7" w:rsidRPr="00286860" w:rsidRDefault="00245783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spacing w:after="31" w:line="248" w:lineRule="auto"/>
              <w:ind w:right="98"/>
              <w:jc w:val="both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сведений о моих персональных данных неограниченному кругу лиц (с использованием </w:t>
            </w:r>
          </w:p>
          <w:p w:rsidR="002A3FC7" w:rsidRPr="00286860" w:rsidRDefault="00245783">
            <w:pPr>
              <w:spacing w:after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</w:t>
            </w:r>
          </w:p>
          <w:p w:rsidR="002A3FC7" w:rsidRPr="00286860" w:rsidRDefault="00245783">
            <w:pPr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телекоммуникационных сетей) </w:t>
            </w:r>
          </w:p>
        </w:tc>
      </w:tr>
      <w:tr w:rsidR="002A3FC7" w:rsidRPr="00286860" w:rsidTr="00245783">
        <w:trPr>
          <w:trHeight w:val="653"/>
        </w:trPr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spacing w:after="35" w:line="238" w:lineRule="auto"/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Официальный канал «</w:t>
            </w:r>
            <w:proofErr w:type="spellStart"/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YouTube</w:t>
            </w:r>
            <w:proofErr w:type="spellEnd"/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 ГПОУ «СГПК»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hyperlink r:id="rId8">
              <w:r w:rsidRPr="00286860">
                <w:rPr>
                  <w:rFonts w:ascii="Times New Roman" w:eastAsia="Times New Roman" w:hAnsi="Times New Roman" w:cs="Times New Roman"/>
                  <w:sz w:val="18"/>
                  <w:szCs w:val="18"/>
                  <w:u w:val="single" w:color="000000"/>
                </w:rPr>
                <w:t>https://www.youtube.com/channel/UCj3K84ildW049VKiUFKCIaQ</w:t>
              </w:r>
            </w:hyperlink>
            <w:hyperlink r:id="rId9">
              <w:r w:rsidRPr="0028686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  <w:p w:rsidR="002A3FC7" w:rsidRPr="00286860" w:rsidRDefault="00245783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(при внеурочной и иной деятельности)  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right="98"/>
              <w:jc w:val="both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сведений о моих персональных данных неограниченному кругу лиц (с использованием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нформационно-телекоммуникационных сетей)</w:t>
            </w:r>
          </w:p>
        </w:tc>
      </w:tr>
      <w:tr w:rsidR="002A3FC7" w:rsidRPr="00286860" w:rsidTr="00245783">
        <w:trPr>
          <w:trHeight w:val="720"/>
        </w:trPr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left="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Официальная группа «В контакте»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https://vk.com/pedcollkuratov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информационно</w:t>
            </w:r>
            <w:r w:rsidR="00F56C00"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"Интернет" 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spacing w:line="271" w:lineRule="auto"/>
              <w:ind w:right="49"/>
              <w:jc w:val="both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сведений о моих персональных данных (с использованием информационно-</w:t>
            </w:r>
          </w:p>
          <w:p w:rsidR="002A3FC7" w:rsidRPr="00286860" w:rsidRDefault="00245783">
            <w:pPr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телекоммуникационных сетей) </w:t>
            </w:r>
          </w:p>
        </w:tc>
      </w:tr>
      <w:tr w:rsidR="002A3FC7" w:rsidRPr="00286860" w:rsidTr="00FB6B5B">
        <w:trPr>
          <w:trHeight w:val="8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 w:rsidP="00245783">
            <w:pPr>
              <w:ind w:right="52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действия согласия 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C7" w:rsidRPr="00286860" w:rsidRDefault="00245783">
            <w:pPr>
              <w:ind w:left="2" w:right="49"/>
              <w:jc w:val="both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достижения целей, указанных в настоящем согласии и прекращается с момента поступления в ГПОУ «СГПК» от субъекта персональных данных требования о прекращении передачи (распространения, предоставления, доступа) персональных данных, разрешённых субъектом персональных данных для распространения.  </w:t>
            </w:r>
          </w:p>
        </w:tc>
      </w:tr>
    </w:tbl>
    <w:p w:rsidR="002A3FC7" w:rsidRPr="00286860" w:rsidRDefault="00245783" w:rsidP="00245783">
      <w:pPr>
        <w:spacing w:after="4" w:line="270" w:lineRule="auto"/>
        <w:ind w:left="446" w:firstLine="708"/>
        <w:jc w:val="both"/>
        <w:rPr>
          <w:sz w:val="18"/>
          <w:szCs w:val="18"/>
        </w:rPr>
      </w:pPr>
      <w:r w:rsidRPr="00286860">
        <w:rPr>
          <w:rFonts w:ascii="Times New Roman" w:eastAsia="Times New Roman" w:hAnsi="Times New Roman" w:cs="Times New Roman"/>
          <w:sz w:val="18"/>
          <w:szCs w:val="18"/>
        </w:rPr>
        <w:t xml:space="preserve">Отзыв настоящего согласия осуществляется предоставлением в ГПОУ «СГПК» письменного заявления об отзыве согласия на обработку персональных данных. </w:t>
      </w:r>
    </w:p>
    <w:p w:rsidR="002A3FC7" w:rsidRPr="00286860" w:rsidRDefault="00245783">
      <w:pPr>
        <w:spacing w:after="4" w:line="270" w:lineRule="auto"/>
        <w:ind w:left="456" w:hanging="10"/>
        <w:jc w:val="both"/>
        <w:rPr>
          <w:sz w:val="18"/>
          <w:szCs w:val="18"/>
        </w:rPr>
      </w:pPr>
      <w:r w:rsidRPr="00286860">
        <w:rPr>
          <w:rFonts w:ascii="Times New Roman" w:eastAsia="Times New Roman" w:hAnsi="Times New Roman" w:cs="Times New Roman"/>
          <w:sz w:val="18"/>
          <w:szCs w:val="18"/>
        </w:rPr>
        <w:t>«___</w:t>
      </w:r>
      <w:proofErr w:type="gramStart"/>
      <w:r w:rsidRPr="00286860">
        <w:rPr>
          <w:rFonts w:ascii="Times New Roman" w:eastAsia="Times New Roman" w:hAnsi="Times New Roman" w:cs="Times New Roman"/>
          <w:sz w:val="18"/>
          <w:szCs w:val="18"/>
        </w:rPr>
        <w:t>_»_</w:t>
      </w:r>
      <w:proofErr w:type="gramEnd"/>
      <w:r w:rsidRPr="00286860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_________________________________20____ г. </w:t>
      </w:r>
    </w:p>
    <w:p w:rsidR="002A3FC7" w:rsidRPr="00286860" w:rsidRDefault="00245783">
      <w:pPr>
        <w:spacing w:after="0"/>
        <w:ind w:left="461"/>
        <w:rPr>
          <w:sz w:val="18"/>
          <w:szCs w:val="18"/>
        </w:rPr>
      </w:pPr>
      <w:r w:rsidRPr="0028686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Pr="00286860">
        <w:rPr>
          <w:rFonts w:ascii="Times New Roman" w:eastAsia="Times New Roman" w:hAnsi="Times New Roman" w:cs="Times New Roman"/>
          <w:i/>
          <w:sz w:val="18"/>
          <w:szCs w:val="18"/>
        </w:rPr>
        <w:t xml:space="preserve">Дата </w:t>
      </w:r>
    </w:p>
    <w:tbl>
      <w:tblPr>
        <w:tblStyle w:val="TableGrid"/>
        <w:tblW w:w="7626" w:type="dxa"/>
        <w:tblInd w:w="761" w:type="dxa"/>
        <w:tblLook w:val="04A0" w:firstRow="1" w:lastRow="0" w:firstColumn="1" w:lastColumn="0" w:noHBand="0" w:noVBand="1"/>
      </w:tblPr>
      <w:tblGrid>
        <w:gridCol w:w="6179"/>
        <w:gridCol w:w="1447"/>
      </w:tblGrid>
      <w:tr w:rsidR="002A3FC7" w:rsidRPr="00286860">
        <w:trPr>
          <w:trHeight w:val="282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2A3FC7" w:rsidRPr="00286860" w:rsidRDefault="00245783">
            <w:pPr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____________________________________________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A3FC7" w:rsidRPr="00286860" w:rsidRDefault="00245783">
            <w:pPr>
              <w:ind w:right="51"/>
              <w:jc w:val="right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 </w:t>
            </w:r>
          </w:p>
        </w:tc>
      </w:tr>
      <w:tr w:rsidR="002A3FC7" w:rsidRPr="00286860">
        <w:trPr>
          <w:trHeight w:val="216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2A3FC7" w:rsidRPr="00286860" w:rsidRDefault="00245783">
            <w:pPr>
              <w:ind w:left="1961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(Ф.И.О)</w:t>
            </w:r>
            <w:r w:rsidRPr="00286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A3FC7" w:rsidRPr="00286860" w:rsidRDefault="00245783">
            <w:pPr>
              <w:ind w:left="147"/>
              <w:jc w:val="center"/>
              <w:rPr>
                <w:sz w:val="18"/>
                <w:szCs w:val="18"/>
              </w:rPr>
            </w:pPr>
            <w:r w:rsidRPr="002868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(подпись) </w:t>
            </w:r>
          </w:p>
        </w:tc>
      </w:tr>
    </w:tbl>
    <w:p w:rsidR="002A3FC7" w:rsidRPr="00286860" w:rsidRDefault="00245783">
      <w:pPr>
        <w:spacing w:after="0"/>
        <w:ind w:left="461"/>
        <w:rPr>
          <w:sz w:val="18"/>
          <w:szCs w:val="18"/>
        </w:rPr>
      </w:pPr>
      <w:r w:rsidRPr="0028686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2A3FC7" w:rsidRPr="00286860" w:rsidSect="00286860">
      <w:pgSz w:w="11906" w:h="16838"/>
      <w:pgMar w:top="432" w:right="844" w:bottom="426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C7"/>
    <w:rsid w:val="00245783"/>
    <w:rsid w:val="00286860"/>
    <w:rsid w:val="002A3FC7"/>
    <w:rsid w:val="00675765"/>
    <w:rsid w:val="00F56C00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F5E9"/>
  <w15:docId w15:val="{31F25986-1C2A-42AA-A919-6CC1F90A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3K84ildW049VKiUFKCI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pk.rkom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gpk.rkom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j3K84ildW049VKiUFKCI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1A87-6A30-43AF-908B-9FA64907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Воронова</dc:creator>
  <cp:keywords/>
  <cp:lastModifiedBy>Нина Андреевна Тырина</cp:lastModifiedBy>
  <cp:revision>5</cp:revision>
  <cp:lastPrinted>2023-06-14T12:10:00Z</cp:lastPrinted>
  <dcterms:created xsi:type="dcterms:W3CDTF">2023-01-18T09:44:00Z</dcterms:created>
  <dcterms:modified xsi:type="dcterms:W3CDTF">2023-09-04T10:27:00Z</dcterms:modified>
</cp:coreProperties>
</file>